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1A7A29B" w14:textId="1FF05D3B" w:rsidR="00DF0310" w:rsidRDefault="00A36C13"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218368" behindDoc="0" locked="0" layoutInCell="1" allowOverlap="1" wp14:anchorId="6335599A" wp14:editId="1ABBC862">
                <wp:simplePos x="0" y="0"/>
                <wp:positionH relativeFrom="column">
                  <wp:posOffset>4238625</wp:posOffset>
                </wp:positionH>
                <wp:positionV relativeFrom="paragraph">
                  <wp:posOffset>-695325</wp:posOffset>
                </wp:positionV>
                <wp:extent cx="2047875" cy="657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0478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B68F" w14:textId="248B2905" w:rsidR="00B328E6" w:rsidRDefault="00B328E6" w:rsidP="00A36C1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5599A" id="_x0000_t202" coordsize="21600,21600" o:spt="202" path="m,l,21600r21600,l21600,xe">
                <v:stroke joinstyle="miter"/>
                <v:path gradientshapeok="t" o:connecttype="rect"/>
              </v:shapetype>
              <v:shape id="Text Box 14" o:spid="_x0000_s1026" type="#_x0000_t202" style="position:absolute;margin-left:333.75pt;margin-top:-54.75pt;width:161.25pt;height:51.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igIAAIw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yZFQ3e6EG1kX2mlkEFfjYuTAG7dwDGFnpgt/oAZSq71b5JfxTEYAfTzzt2UzQJ5WgwPjk9mXAm&#10;YTuenIxGkxSm2Hs7H+IXRQ1LQsk9Xi+TKtbXIXbQLSQlC2Tq6qo2Jh9Sx6gL49la4K1NzHdE8D9Q&#10;xrINkn+cDHJgS8m9i2xsCqNyz/TpUuVdhVmKz0YljLHflAZnudBXcgspld3lz+iE0kj1Fscev7/V&#10;W5y7OuCRM5ONO+emtuRz9XnI9pRVP7aU6Q6PtzmoO4mxXbR9RyyoekZDeOpGKjh5VePVrkWId8Jj&#10;htAD2AvxFh9tCKxTL3G2JP/rNX3Co7Vh5WyDmSx5+LkSXnFmvlo0/afheJyGOB/G6CAc/KFlcWix&#10;q+aC0ApDbCAns5jw0WxF7al5xPqYp6wwCSuRu+RxK17EblNg/Ug1n2cQxtaJeG3vnUyhE72pJx/a&#10;R+Fd37gRLX9D2+kV0xf922GTp6X5KpKuc3MngjtWe+Ix8nk8+vWUdsrhOaP2S3T2GwAA//8DAFBL&#10;AwQUAAYACAAAACEAQK+GF+IAAAALAQAADwAAAGRycy9kb3ducmV2LnhtbEyPS0/DMBCE70j8B2uR&#10;uKDWLlVTEuJUCPGQuNHwEDc3XpKIeB3FbhL+PcsJbrs7o9lv8t3sOjHiEFpPGlZLBQKp8ralWsNL&#10;eb+4AhGiIWs6T6jhGwPsitOT3GTWT/SM4z7WgkMoZEZDE2OfSRmqBp0JS98jsfbpB2cir0Mt7WAm&#10;DnedvFQqkc60xB8a0+Ntg9XX/ug0fFzU709hfnid1pt1f/c4lts3W2p9fjbfXIOIOMc/M/ziMzoU&#10;zHTwR7JBdBqSZLthq4bFSqU8sSVNFdc78ClRIItc/u9Q/AAAAP//AwBQSwECLQAUAAYACAAAACEA&#10;toM4kv4AAADhAQAAEwAAAAAAAAAAAAAAAAAAAAAAW0NvbnRlbnRfVHlwZXNdLnhtbFBLAQItABQA&#10;BgAIAAAAIQA4/SH/1gAAAJQBAAALAAAAAAAAAAAAAAAAAC8BAABfcmVscy8ucmVsc1BLAQItABQA&#10;BgAIAAAAIQByhq+WigIAAIwFAAAOAAAAAAAAAAAAAAAAAC4CAABkcnMvZTJvRG9jLnhtbFBLAQIt&#10;ABQABgAIAAAAIQBAr4YX4gAAAAsBAAAPAAAAAAAAAAAAAAAAAOQEAABkcnMvZG93bnJldi54bWxQ&#10;SwUGAAAAAAQABADzAAAA8wUAAAAA&#10;" fillcolor="white [3201]" stroked="f" strokeweight=".5pt">
                <v:textbox>
                  <w:txbxContent>
                    <w:p w14:paraId="7F78B68F" w14:textId="248B2905" w:rsidR="00B328E6" w:rsidRDefault="00B328E6" w:rsidP="00A36C13">
                      <w:pPr>
                        <w:jc w:val="right"/>
                      </w:pP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B328E6" w:rsidRDefault="00B328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034E2CE7" w:rsidR="00B328E6" w:rsidRPr="00223AB6" w:rsidRDefault="00B328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30 September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4337" id="Text Box 322" o:spid="_x0000_s1027"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Yt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55ODlb&#10;Na9l/QQSVhIEBjqF2QeLVqofGI0wR3Ksv2+pYhh1HwQ8gzQkxA4etyGzeQQbdWlZX1qoqAAqxwaj&#10;abk007DaDopvWog0PTwhb+HpNNyJ+pzV4cHBrHDcDnPNDqPLvfM6T9/FbwAAAP//AwBQSwMEFAAG&#10;AAgAAAAhACFvaOPdAAAACAEAAA8AAABkcnMvZG93bnJldi54bWxMj81OwzAQhO9IvIO1SNzouoVQ&#10;GrKpEIgrqOVH4ubG2yQiXkex24S3xz3BbVazmvmmWE+uU0ceQuuFYD7ToFgqb1upCd7fnq/uQIVo&#10;xJrOCxP8cIB1eX5WmNz6UTZ83MZapRAJuSFoYuxzxFA17EyY+Z4leXs/OBPTOdRoBzOmcNfhQutb&#10;dKaV1NCYnh8brr63B0fw8bL/+rzRr/WTy/rRTxrFrZDo8mJ6uAcVeYp/z3DCT+hQJqadP4gNqiNI&#10;QyLBIluCOrl6nmWgdkmtrpeAZYH/B5S/AAAA//8DAFBLAQItABQABgAIAAAAIQC2gziS/gAAAOEB&#10;AAATAAAAAAAAAAAAAAAAAAAAAABbQ29udGVudF9UeXBlc10ueG1sUEsBAi0AFAAGAAgAAAAhADj9&#10;If/WAAAAlAEAAAsAAAAAAAAAAAAAAAAALwEAAF9yZWxzLy5yZWxzUEsBAi0AFAAGAAgAAAAhAA4S&#10;Zi2+AgAAxQUAAA4AAAAAAAAAAAAAAAAALgIAAGRycy9lMm9Eb2MueG1sUEsBAi0AFAAGAAgAAAAh&#10;ACFvaOPdAAAACAEAAA8AAAAAAAAAAAAAAAAAGAUAAGRycy9kb3ducmV2LnhtbFBLBQYAAAAABAAE&#10;APMAAAAiBgAAAAA=&#10;" filled="f" stroked="f">
                <v:textbox>
                  <w:txbxContent>
                    <w:p w14:paraId="0A26FA4A" w14:textId="77777777" w:rsidR="00B328E6" w:rsidRDefault="00B328E6"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034E2CE7" w:rsidR="00B328E6" w:rsidRPr="00223AB6" w:rsidRDefault="00B328E6" w:rsidP="00DF0310">
                      <w:pPr>
                        <w:jc w:val="center"/>
                        <w:rPr>
                          <w:rFonts w:ascii="Gill Sans MT" w:hAnsi="Gill Sans MT"/>
                          <w:color w:val="FFFFFF" w:themeColor="background1"/>
                          <w:sz w:val="52"/>
                          <w:szCs w:val="52"/>
                        </w:rPr>
                      </w:pPr>
                      <w:proofErr w:type="gramStart"/>
                      <w:r>
                        <w:rPr>
                          <w:rFonts w:ascii="Gill Sans MT" w:hAnsi="Gill Sans MT"/>
                          <w:color w:val="FFFFFF" w:themeColor="background1"/>
                          <w:sz w:val="52"/>
                          <w:szCs w:val="52"/>
                        </w:rPr>
                        <w:t>as</w:t>
                      </w:r>
                      <w:proofErr w:type="gramEnd"/>
                      <w:r>
                        <w:rPr>
                          <w:rFonts w:ascii="Gill Sans MT" w:hAnsi="Gill Sans MT"/>
                          <w:color w:val="FFFFFF" w:themeColor="background1"/>
                          <w:sz w:val="52"/>
                          <w:szCs w:val="52"/>
                        </w:rPr>
                        <w:t xml:space="preserve"> at 30 September 2019</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2FAF5F8C" w14:textId="77777777" w:rsidR="00963F42" w:rsidRPr="00161A67" w:rsidRDefault="00963F42" w:rsidP="00963F42">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75F13EF8" w14:textId="77777777" w:rsidR="00963F42" w:rsidRPr="00161A67"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15C49A49" w14:textId="77777777" w:rsidR="00306381" w:rsidRPr="00AD6295" w:rsidRDefault="00306381" w:rsidP="00306381">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AD6295">
        <w:rPr>
          <w:rFonts w:ascii="Gill Sans MT" w:hAnsi="Gill Sans MT" w:cs="Arial"/>
          <w:noProof/>
          <w:color w:val="000000"/>
          <w:sz w:val="24"/>
          <w:szCs w:val="24"/>
          <w:lang w:eastAsia="en-AU"/>
          <w14:textFill>
            <w14:solidFill>
              <w14:srgbClr w14:val="000000">
                <w14:lumMod w14:val="60000"/>
                <w14:lumOff w14:val="40000"/>
              </w14:srgbClr>
            </w14:solidFill>
          </w14:textFill>
        </w:rPr>
        <w:t>The number of serious casualties in 2018 was 314, compared to 301 in 2017, a 4.3 per cent increase. The 2018 figure of 314 is a 1.9 per cent increase on the five year serious casualty average of 308 (2013-2017).</w:t>
      </w:r>
    </w:p>
    <w:p w14:paraId="3FE76CE7" w14:textId="77777777" w:rsidR="006A16D7" w:rsidRDefault="006A16D7"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64DA0F7F" w14:textId="77777777" w:rsidR="00963F42" w:rsidRPr="007E0FC9"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34C24BB4" w14:textId="77777777" w:rsidR="00306381" w:rsidRPr="00AD6295" w:rsidRDefault="00306381" w:rsidP="00306381">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AD6295">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In 2018, there were 33 fatalities on Tasmanian roads which is one more than the number recorded in 2017. The figure of 33 fatalities in 2018 is a 2.4 per cent decrease on the five year fatalities average of 33.8 (2013-2017). </w:t>
      </w:r>
    </w:p>
    <w:p w14:paraId="3E06B21E" w14:textId="2900A873" w:rsidR="00B537DE" w:rsidRPr="000D3D71" w:rsidRDefault="00B537DE" w:rsidP="00B537DE">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D3D71">
        <w:rPr>
          <w:rFonts w:ascii="Gill Sans MT" w:hAnsi="Gill Sans MT" w:cs="Arial"/>
          <w:b/>
          <w:i/>
          <w:noProof/>
          <w:color w:val="000000"/>
          <w:sz w:val="24"/>
          <w:szCs w:val="24"/>
          <w:lang w:eastAsia="en-AU"/>
          <w14:textFill>
            <w14:solidFill>
              <w14:srgbClr w14:val="000000">
                <w14:lumMod w14:val="60000"/>
                <w14:lumOff w14:val="40000"/>
              </w14:srgbClr>
            </w14:solidFill>
          </w14:textFill>
        </w:rPr>
        <w:t>201</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9</w:t>
      </w:r>
      <w:r w:rsidRPr="000D3D71">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YTD</w:t>
      </w:r>
    </w:p>
    <w:p w14:paraId="1585CE37" w14:textId="77777777" w:rsidR="00306381" w:rsidRPr="00AD6295" w:rsidRDefault="00306381" w:rsidP="00306381">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AD6295">
        <w:rPr>
          <w:rFonts w:ascii="Gill Sans MT" w:hAnsi="Gill Sans MT" w:cs="Arial"/>
          <w:noProof/>
          <w:color w:val="000000"/>
          <w:sz w:val="24"/>
          <w:szCs w:val="24"/>
          <w:lang w:eastAsia="en-AU"/>
          <w14:textFill>
            <w14:solidFill>
              <w14:srgbClr w14:val="000000">
                <w14:lumMod w14:val="60000"/>
                <w14:lumOff w14:val="40000"/>
              </w14:srgbClr>
            </w14:solidFill>
          </w14:textFill>
        </w:rPr>
        <w:t>There have been 207 serious casualties (25 fatalities and 182 serious injuries) to 30 September 2019, a decrease of 4.6 per cent on the same period last year of 216 serious casualties (26 fatalities and 190 serious injuries) and a decrease of 7.7 per cent on the five year average of 224 serious casualties.</w:t>
      </w:r>
    </w:p>
    <w:p w14:paraId="15A6D985" w14:textId="3CF37FDC" w:rsidR="00E02B68"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  Percentage Split by Quarter</w:t>
      </w: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and Towards Zero Target</w:t>
      </w:r>
    </w:p>
    <w:p w14:paraId="016DAAC0" w14:textId="77777777" w:rsidR="00E02B68" w:rsidRDefault="00E02B68"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51F6703A" w14:textId="07F704AE" w:rsidR="00963F42" w:rsidRDefault="00306381"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59AED434" wp14:editId="7F17FE04">
            <wp:extent cx="5731510" cy="32766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arterly Graph - Sep Qtr 20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76600"/>
                    </a:xfrm>
                    <a:prstGeom prst="rect">
                      <a:avLst/>
                    </a:prstGeom>
                  </pic:spPr>
                </pic:pic>
              </a:graphicData>
            </a:graphic>
          </wp:inline>
        </w:drawing>
      </w: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7D66C5F1" w14:textId="4C11E9EB" w:rsidR="006F7B0F" w:rsidRPr="00060E72" w:rsidRDefault="006A16D7"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noProof/>
          <w:lang w:eastAsia="en-AU"/>
        </w:rPr>
        <w:drawing>
          <wp:inline distT="0" distB="0" distL="0" distR="0" wp14:anchorId="58D2B4F0" wp14:editId="17E656BB">
            <wp:extent cx="5731510" cy="34207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te per 100000 graph - updated to 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20745"/>
                    </a:xfrm>
                    <a:prstGeom prst="rect">
                      <a:avLst/>
                    </a:prstGeom>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5916A2B7" w14:textId="77777777" w:rsidR="00963F42"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1481F6C8" w:rsidR="00833766" w:rsidRPr="00161A67" w:rsidRDefault="00833766" w:rsidP="00161A67">
      <w:pPr>
        <w:rPr>
          <w:rFonts w:ascii="Gill Sans MT" w:hAnsi="Gill Sans MT"/>
          <w:color w:val="000000"/>
          <w:sz w:val="24"/>
          <w:szCs w:val="24"/>
          <w14:textFill>
            <w14:solidFill>
              <w14:srgbClr w14:val="000000">
                <w14:lumMod w14:val="60000"/>
                <w14:lumOff w14:val="40000"/>
              </w14:srgbClr>
            </w14:solidFill>
          </w14:textFill>
        </w:rPr>
      </w:pPr>
    </w:p>
    <w:p w14:paraId="220FC535" w14:textId="2CC87B34" w:rsidR="00B27E83" w:rsidRDefault="00306381"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6E6A4BBE" wp14:editId="0B6E97F6">
            <wp:extent cx="6120765" cy="2463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463165"/>
                    </a:xfrm>
                    <a:prstGeom prst="rect">
                      <a:avLst/>
                    </a:prstGeom>
                    <a:noFill/>
                  </pic:spPr>
                </pic:pic>
              </a:graphicData>
            </a:graphic>
          </wp:inline>
        </w:drawing>
      </w:r>
    </w:p>
    <w:p w14:paraId="515C32D3" w14:textId="77777777" w:rsidR="00963F42"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5DA59F8D" w14:textId="27F52751" w:rsidR="00CF77AB" w:rsidRDefault="00CF77AB" w:rsidP="002B0B64"/>
    <w:p w14:paraId="08142DEE" w14:textId="6ACC0AE3" w:rsidR="00E02B68" w:rsidRDefault="00306381">
      <w:pPr>
        <w:rPr>
          <w:rFonts w:ascii="Gill Sans MT" w:hAnsi="Gill Sans MT"/>
          <w:b/>
          <w:color w:val="00A1DF"/>
          <w:sz w:val="48"/>
          <w:szCs w:val="48"/>
          <w14:textFill>
            <w14:solidFill>
              <w14:srgbClr w14:val="00A1DF">
                <w14:lumMod w14:val="60000"/>
                <w14:lumOff w14:val="40000"/>
              </w14:srgbClr>
            </w14:solidFill>
          </w14:textFill>
        </w:rPr>
      </w:pPr>
      <w:r>
        <w:rPr>
          <w:noProof/>
          <w:lang w:eastAsia="en-AU"/>
        </w:rPr>
        <w:drawing>
          <wp:inline distT="0" distB="0" distL="0" distR="0" wp14:anchorId="2835CC1C" wp14:editId="152FEE0C">
            <wp:extent cx="6120765" cy="2243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243455"/>
                    </a:xfrm>
                    <a:prstGeom prst="rect">
                      <a:avLst/>
                    </a:prstGeom>
                    <a:noFill/>
                  </pic:spPr>
                </pic:pic>
              </a:graphicData>
            </a:graphic>
          </wp:inline>
        </w:drawing>
      </w:r>
      <w:r w:rsidR="00E02B68">
        <w:br w:type="page"/>
      </w:r>
    </w:p>
    <w:p w14:paraId="35E6D0CB" w14:textId="15A8CEDA"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36B1E7D0" w:rsidR="00556851" w:rsidRDefault="0030638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4A32CD3A" wp14:editId="5A7C5CE2">
            <wp:extent cx="5730875" cy="27495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749550"/>
                    </a:xfrm>
                    <a:prstGeom prst="rect">
                      <a:avLst/>
                    </a:prstGeom>
                    <a:noFill/>
                  </pic:spPr>
                </pic:pic>
              </a:graphicData>
            </a:graphic>
          </wp:inline>
        </w:drawing>
      </w:r>
    </w:p>
    <w:p w14:paraId="2A6ACC61" w14:textId="7F9538A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400AA3"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523C5754"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w:t>
      </w:r>
      <w:r w:rsidR="00306381">
        <w:rPr>
          <w:rFonts w:ascii="Gill Sans MT" w:hAnsi="Gill Sans MT"/>
          <w:b/>
          <w:i/>
          <w:noProof/>
          <w:color w:val="000000"/>
          <w:sz w:val="24"/>
          <w:szCs w:val="24"/>
          <w:lang w:eastAsia="en-AU"/>
          <w14:textFill>
            <w14:solidFill>
              <w14:srgbClr w14:val="000000">
                <w14:lumMod w14:val="60000"/>
                <w14:lumOff w14:val="40000"/>
              </w14:srgbClr>
            </w14:solidFill>
          </w14:textFill>
        </w:rPr>
        <w:t>Sex</w:t>
      </w:r>
      <w:r w:rsidR="0030638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69D22FBF" w14:textId="18BFF47A" w:rsidR="00963F42" w:rsidRDefault="00306381" w:rsidP="002B0B64">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593AD04A" wp14:editId="5F68AEB7">
            <wp:extent cx="5730875" cy="270700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707005"/>
                    </a:xfrm>
                    <a:prstGeom prst="rect">
                      <a:avLst/>
                    </a:prstGeom>
                    <a:noFill/>
                  </pic:spPr>
                </pic:pic>
              </a:graphicData>
            </a:graphic>
          </wp:inline>
        </w:drawing>
      </w:r>
    </w:p>
    <w:p w14:paraId="710C3D0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27BD1CC"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A010BE9"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53292B4" w14:textId="77777777" w:rsidR="006A16D7" w:rsidRDefault="006A16D7"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0932C7CD"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7C27A9C2"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18A870B7"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10F8CC10"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33B94267" w14:textId="77777777" w:rsidR="00E02B68" w:rsidRDefault="00E02B68"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09FA626" w14:textId="596B86F5" w:rsidR="006F7B0F" w:rsidRDefault="0030638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32D9F0E8" wp14:editId="1A6C1495">
            <wp:extent cx="5730875" cy="263969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639695"/>
                    </a:xfrm>
                    <a:prstGeom prst="rect">
                      <a:avLst/>
                    </a:prstGeom>
                    <a:noFill/>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D11C58B" w14:textId="2B5B9E23" w:rsidR="006F7B0F" w:rsidRDefault="00306381"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14:textFill>
            <w14:solidFill>
              <w14:srgbClr w14:val="000000">
                <w14:lumMod w14:val="60000"/>
                <w14:lumOff w14:val="40000"/>
              </w14:srgbClr>
            </w14:solidFill>
          </w14:textFill>
        </w:rPr>
        <w:drawing>
          <wp:inline distT="0" distB="0" distL="0" distR="0" wp14:anchorId="7123A42E" wp14:editId="57BE809A">
            <wp:extent cx="5730875" cy="27311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731135"/>
                    </a:xfrm>
                    <a:prstGeom prst="rect">
                      <a:avLst/>
                    </a:prstGeom>
                    <a:noFill/>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3F7E943E" w14:textId="77777777" w:rsidR="00963F42" w:rsidRDefault="00963F42"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7273C33F"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D774E6A"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507F906" w14:textId="77777777" w:rsidR="006A16D7" w:rsidRDefault="006A16D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53532EC"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4EF68D7"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F95E988" w14:textId="77777777" w:rsidR="00E02B68" w:rsidRDefault="00E02B68"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4FDB581F" w14:textId="77777777" w:rsidR="00965D49" w:rsidRDefault="00965D49"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406DF1F" w14:textId="2696BC17" w:rsidR="006F7B0F" w:rsidRDefault="00306381" w:rsidP="002065FE">
      <w:pPr>
        <w:pStyle w:val="TZSPRtext"/>
        <w:rPr>
          <w:sz w:val="18"/>
        </w:rPr>
      </w:pPr>
      <w:r>
        <w:rPr>
          <w:noProof/>
          <w:sz w:val="18"/>
          <w:lang w:eastAsia="en-AU"/>
        </w:rPr>
        <w:drawing>
          <wp:inline distT="0" distB="0" distL="0" distR="0" wp14:anchorId="56D331CA" wp14:editId="145DDF46">
            <wp:extent cx="5730875" cy="2731135"/>
            <wp:effectExtent l="0" t="0" r="317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2731135"/>
                    </a:xfrm>
                    <a:prstGeom prst="rect">
                      <a:avLst/>
                    </a:prstGeom>
                    <a:noFill/>
                  </pic:spPr>
                </pic:pic>
              </a:graphicData>
            </a:graphic>
          </wp:inline>
        </w:drawing>
      </w:r>
    </w:p>
    <w:p w14:paraId="2F9F7B89" w14:textId="77E057D5"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w:t>
      </w:r>
      <w:r w:rsidR="004C44BC">
        <w:rPr>
          <w:sz w:val="16"/>
        </w:rPr>
        <w:t xml:space="preserve"> &amp; </w:t>
      </w:r>
      <w:r w:rsidR="00CC7582" w:rsidRPr="000D3D71">
        <w:rPr>
          <w:sz w:val="16"/>
        </w:rPr>
        <w:t>over</w:t>
      </w:r>
      <w:r w:rsidR="009961D3" w:rsidRPr="000D3D71">
        <w:rPr>
          <w:sz w:val="16"/>
        </w:rPr>
        <w:t>taking (</w:t>
      </w:r>
      <w:r w:rsidR="004C44BC">
        <w:rPr>
          <w:sz w:val="16"/>
        </w:rPr>
        <w:t>2</w:t>
      </w:r>
      <w:r w:rsidRPr="000D3D71">
        <w:rPr>
          <w:sz w:val="16"/>
        </w:rPr>
        <w:t>%)</w:t>
      </w:r>
      <w:r w:rsidR="004C44BC">
        <w:rPr>
          <w:sz w:val="16"/>
        </w:rPr>
        <w:t>.</w:t>
      </w: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252CCFB0" w14:textId="77777777" w:rsidR="00E02B68" w:rsidRDefault="00E02B68"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77777777"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72DA73" w14:textId="2A9D6116" w:rsidR="006F7B0F" w:rsidRDefault="0030638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inline distT="0" distB="0" distL="0" distR="0" wp14:anchorId="7AE2A7FF" wp14:editId="74B0D030">
            <wp:extent cx="5730875" cy="2731135"/>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731135"/>
                    </a:xfrm>
                    <a:prstGeom prst="rect">
                      <a:avLst/>
                    </a:prstGeom>
                    <a:noFill/>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36D49559" w14:textId="0667178F" w:rsidR="009D3D6F" w:rsidRPr="009D3D6F" w:rsidRDefault="009D3D6F" w:rsidP="009D3D6F">
      <w:pPr>
        <w:spacing w:after="60"/>
        <w:rPr>
          <w:rFonts w:ascii="Gill Sans MT" w:hAnsi="Gill Sans MT"/>
          <w:b/>
          <w:i/>
          <w:color w:val="000000"/>
          <w:sz w:val="20"/>
          <w:szCs w:val="24"/>
          <w14:textFill>
            <w14:solidFill>
              <w14:srgbClr w14:val="000000">
                <w14:lumMod w14:val="60000"/>
                <w14:lumOff w14:val="40000"/>
              </w14:srgbClr>
            </w14:solidFill>
          </w14:textFill>
        </w:rPr>
      </w:pPr>
      <w:r w:rsidRPr="009D3D6F">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Casualty locations to </w:t>
      </w:r>
      <w:r w:rsidR="00306381">
        <w:rPr>
          <w:rFonts w:ascii="Gill Sans MT" w:hAnsi="Gill Sans MT"/>
          <w:b/>
          <w:i/>
          <w:color w:val="000000"/>
          <w:sz w:val="24"/>
          <w:szCs w:val="24"/>
          <w14:textFill>
            <w14:solidFill>
              <w14:srgbClr w14:val="000000">
                <w14:lumMod w14:val="60000"/>
                <w14:lumOff w14:val="40000"/>
              </w14:srgbClr>
            </w14:solidFill>
          </w14:textFill>
        </w:rPr>
        <w:t>30 September</w:t>
      </w:r>
      <w:r w:rsidR="00306381" w:rsidRPr="009D3D6F">
        <w:rPr>
          <w:rFonts w:ascii="Gill Sans MT" w:hAnsi="Gill Sans MT"/>
          <w:b/>
          <w:i/>
          <w:color w:val="000000"/>
          <w:sz w:val="24"/>
          <w:szCs w:val="24"/>
          <w14:textFill>
            <w14:solidFill>
              <w14:srgbClr w14:val="000000">
                <w14:lumMod w14:val="60000"/>
                <w14:lumOff w14:val="40000"/>
              </w14:srgbClr>
            </w14:solidFill>
          </w14:textFill>
        </w:rPr>
        <w:t xml:space="preserve"> </w:t>
      </w:r>
      <w:r w:rsidRPr="009D3D6F">
        <w:rPr>
          <w:rFonts w:ascii="Gill Sans MT" w:hAnsi="Gill Sans MT"/>
          <w:b/>
          <w:i/>
          <w:color w:val="000000"/>
          <w:sz w:val="24"/>
          <w:szCs w:val="24"/>
          <w14:textFill>
            <w14:solidFill>
              <w14:srgbClr w14:val="000000">
                <w14:lumMod w14:val="60000"/>
                <w14:lumOff w14:val="40000"/>
              </w14:srgbClr>
            </w14:solidFill>
          </w14:textFill>
        </w:rPr>
        <w:t xml:space="preserve">2019 </w:t>
      </w:r>
      <w:r w:rsidRPr="009D3D6F">
        <w:rPr>
          <w:rFonts w:ascii="Gill Sans MT" w:hAnsi="Gill Sans MT"/>
          <w:b/>
          <w:i/>
          <w:color w:val="000000"/>
          <w:sz w:val="20"/>
          <w:szCs w:val="24"/>
          <w14:textFill>
            <w14:solidFill>
              <w14:srgbClr w14:val="000000">
                <w14:lumMod w14:val="60000"/>
                <w14:lumOff w14:val="40000"/>
              </w14:srgbClr>
            </w14:solidFill>
          </w14:textFill>
        </w:rPr>
        <w:t>(Black = Fatality, Red = Serious Injury)</w:t>
      </w:r>
    </w:p>
    <w:p w14:paraId="0497B149" w14:textId="27DA499C" w:rsidR="006D6D49" w:rsidRDefault="00306381" w:rsidP="006D6D49">
      <w:pPr>
        <w:pStyle w:val="TZSPRtext"/>
      </w:pPr>
      <w:r>
        <w:rPr>
          <w:noProof/>
          <w:lang w:eastAsia="en-AU"/>
        </w:rPr>
        <w:drawing>
          <wp:inline distT="0" distB="0" distL="0" distR="0" wp14:anchorId="0E9E764D" wp14:editId="7AAE16D0">
            <wp:extent cx="6041390" cy="7102475"/>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1390" cy="7102475"/>
                    </a:xfrm>
                    <a:prstGeom prst="rect">
                      <a:avLst/>
                    </a:prstGeom>
                    <a:noFill/>
                  </pic:spPr>
                </pic:pic>
              </a:graphicData>
            </a:graphic>
          </wp:inline>
        </w:drawing>
      </w: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3FDAF777" w:rsidR="00380119" w:rsidRDefault="00692382" w:rsidP="001A575D">
      <w:pPr>
        <w:pStyle w:val="TZSPRtext"/>
      </w:pPr>
      <w:r>
        <w:t>-</w:t>
      </w: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B328E6" w:rsidRPr="00E27BB0" w:rsidRDefault="00B328E6"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8"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7gwIAAGoFAAAOAAAAZHJzL2Uyb0RvYy54bWysVN9v2jAQfp+0/8Hy+0igUFrUULFWTJOq&#10;thpMfTaOXaLZPs82JOyv39lJKGJ76bSXxL777nz33Y+b20YrshfOV2AKOhzklAjDoazMa0G/r5ef&#10;rij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hxlefj6YQSjrrh&#10;dT7J88R+9mZunQ9fBGgSDwV1WLzEKds/+IChILSHxNcMLCulUgGVIXVBLy8meTI4atBCmYgVqRU6&#10;NzGlNvR0CgclIkaZb0IiFSmDKEhNKO6UI3uG7cM4Fyak5JNfREeUxCDeY9jh36J6j3GbR/8ymHA0&#10;1pUBl7I/C7v80YcsWzwSeZJ3PIZm06QeGPWV3UB5wII7aAfGW76ssCgPzIdn5nBCsMY49eEJP1IB&#10;kg/diZItuF9/k0c8Ni5qKalx4grqf+6YE5SorwZb+no4HscRTZfxZDrCizvVbE41ZqfvAKsyxP1i&#10;eTpGfFD9UTrQL7gcFvFVVDHD8e2Chv54F9o9gMuFi8UigXAoLQsPZmV5dB2LFFtu3bwwZ7u+DNjS&#10;j9DPJpudtWeLjZYGFrsAskq9G3luWe34x4FOLd0tn7gxTu8J9bYi578BAAD//wMAUEsDBBQABgAI&#10;AAAAIQB62czz4gAAAAwBAAAPAAAAZHJzL2Rvd25yZXYueG1sTI/BTsMwEETvSPyDtUjcWicRpSGN&#10;U1WRKiQEh5ZeuDnxNolqr0PstoGvxzmV24z2aXYmX49GswsOrrMkIJ5HwJBqqzpqBBw+t7MUmPOS&#10;lNSWUMAPOlgX93e5zJS90g4ve9+wEEIukwJa7/uMc1e3aKSb2x4p3I52MNIHOzRcDfIawo3mSRQ9&#10;cyM7Ch9a2WPZYn3an42At3L7IXdVYtJfXb6+Hzf99+FrIcTjw7hZAfM4+hsMU/1QHYrQqbJnUo5p&#10;AekyXgRUwOwlCqMm4mk5qUpAEgfBi5z/H1H8AQAA//8DAFBLAQItABQABgAIAAAAIQC2gziS/gAA&#10;AOEBAAATAAAAAAAAAAAAAAAAAAAAAABbQ29udGVudF9UeXBlc10ueG1sUEsBAi0AFAAGAAgAAAAh&#10;ADj9If/WAAAAlAEAAAsAAAAAAAAAAAAAAAAALwEAAF9yZWxzLy5yZWxzUEsBAi0AFAAGAAgAAAAh&#10;AAWkFnuDAgAAagUAAA4AAAAAAAAAAAAAAAAALgIAAGRycy9lMm9Eb2MueG1sUEsBAi0AFAAGAAgA&#10;AAAhAHrZzPPiAAAADAEAAA8AAAAAAAAAAAAAAAAA3QQAAGRycy9kb3ducmV2LnhtbFBLBQYAAAAA&#10;BAAEAPMAAADsBQAAAAA=&#10;" filled="f" stroked="f" strokeweight=".5pt">
                <v:textbox>
                  <w:txbxContent>
                    <w:p w14:paraId="49D42F1D" w14:textId="77777777" w:rsidR="00B328E6" w:rsidRPr="00E27BB0" w:rsidRDefault="00B328E6"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275" w:type="dxa"/>
        <w:tblInd w:w="-5" w:type="dxa"/>
        <w:tblLayout w:type="fixed"/>
        <w:tblLook w:val="04A0" w:firstRow="1" w:lastRow="0" w:firstColumn="1" w:lastColumn="0" w:noHBand="0" w:noVBand="1"/>
      </w:tblPr>
      <w:tblGrid>
        <w:gridCol w:w="1563"/>
        <w:gridCol w:w="1559"/>
        <w:gridCol w:w="852"/>
        <w:gridCol w:w="125"/>
        <w:gridCol w:w="15"/>
        <w:gridCol w:w="2127"/>
        <w:gridCol w:w="251"/>
        <w:gridCol w:w="161"/>
        <w:gridCol w:w="1856"/>
        <w:gridCol w:w="173"/>
        <w:gridCol w:w="111"/>
        <w:gridCol w:w="18"/>
        <w:gridCol w:w="287"/>
        <w:gridCol w:w="1538"/>
        <w:gridCol w:w="568"/>
        <w:gridCol w:w="208"/>
        <w:gridCol w:w="641"/>
        <w:gridCol w:w="106"/>
        <w:gridCol w:w="130"/>
        <w:gridCol w:w="190"/>
        <w:gridCol w:w="98"/>
        <w:gridCol w:w="302"/>
        <w:gridCol w:w="952"/>
        <w:gridCol w:w="15"/>
        <w:gridCol w:w="193"/>
        <w:gridCol w:w="14"/>
        <w:gridCol w:w="126"/>
        <w:gridCol w:w="96"/>
      </w:tblGrid>
      <w:tr w:rsidR="00621C5A" w:rsidRPr="00352ED6" w14:paraId="1CD3CF1C" w14:textId="77777777" w:rsidTr="008C0DB2">
        <w:trPr>
          <w:gridAfter w:val="18"/>
          <w:wAfter w:w="5593" w:type="dxa"/>
        </w:trPr>
        <w:tc>
          <w:tcPr>
            <w:tcW w:w="8682" w:type="dxa"/>
            <w:gridSpan w:val="10"/>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F97F72">
        <w:trPr>
          <w:gridAfter w:val="3"/>
          <w:wAfter w:w="236" w:type="dxa"/>
        </w:trPr>
        <w:tc>
          <w:tcPr>
            <w:tcW w:w="1563"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59"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92" w:type="dxa"/>
            <w:gridSpan w:val="3"/>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27"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552" w:type="dxa"/>
            <w:gridSpan w:val="5"/>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411" w:type="dxa"/>
            <w:gridSpan w:val="4"/>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275" w:type="dxa"/>
            <w:gridSpan w:val="5"/>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60" w:type="dxa"/>
            <w:gridSpan w:val="5"/>
          </w:tcPr>
          <w:p w14:paraId="0D032411" w14:textId="1F35BED3" w:rsidR="001112EF" w:rsidRDefault="00E651A8" w:rsidP="00C04EFE">
            <w:pPr>
              <w:pStyle w:val="TZSPRtext"/>
              <w:jc w:val="right"/>
              <w:rPr>
                <w:b/>
                <w:sz w:val="20"/>
                <w:szCs w:val="20"/>
              </w:rPr>
            </w:pPr>
            <w:r>
              <w:rPr>
                <w:b/>
                <w:sz w:val="20"/>
                <w:szCs w:val="20"/>
              </w:rPr>
              <w:t>YTD</w:t>
            </w:r>
          </w:p>
          <w:p w14:paraId="6BE65A39" w14:textId="275132DC" w:rsidR="00E651A8" w:rsidRDefault="00BC7F94" w:rsidP="00C04EFE">
            <w:pPr>
              <w:pStyle w:val="TZSPRtext"/>
              <w:jc w:val="right"/>
              <w:rPr>
                <w:b/>
                <w:sz w:val="20"/>
                <w:szCs w:val="20"/>
              </w:rPr>
            </w:pPr>
            <w:r>
              <w:rPr>
                <w:b/>
                <w:sz w:val="20"/>
                <w:szCs w:val="20"/>
              </w:rPr>
              <w:t>2019/20</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F97F72">
        <w:trPr>
          <w:gridAfter w:val="3"/>
          <w:wAfter w:w="236" w:type="dxa"/>
        </w:trPr>
        <w:tc>
          <w:tcPr>
            <w:tcW w:w="1563"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59" w:type="dxa"/>
          </w:tcPr>
          <w:p w14:paraId="18615786" w14:textId="32399777" w:rsidR="00333379" w:rsidRPr="00585A61" w:rsidRDefault="00C04EFE" w:rsidP="00C04EFE">
            <w:pPr>
              <w:pStyle w:val="TZSPRtext"/>
              <w:rPr>
                <w:sz w:val="20"/>
                <w:szCs w:val="20"/>
              </w:rPr>
            </w:pPr>
            <w:r w:rsidRPr="00585A61">
              <w:rPr>
                <w:sz w:val="20"/>
                <w:szCs w:val="20"/>
              </w:rPr>
              <w:t>Road Safety, State Growth</w:t>
            </w:r>
          </w:p>
        </w:tc>
        <w:tc>
          <w:tcPr>
            <w:tcW w:w="992" w:type="dxa"/>
            <w:gridSpan w:val="3"/>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127" w:type="dxa"/>
          </w:tcPr>
          <w:p w14:paraId="7DFB9D7B" w14:textId="0C51580A" w:rsidR="00DF7902" w:rsidRDefault="009A515C" w:rsidP="0029248E">
            <w:pPr>
              <w:pStyle w:val="TZSPRtext"/>
              <w:rPr>
                <w:sz w:val="20"/>
                <w:szCs w:val="20"/>
              </w:rPr>
            </w:pPr>
            <w:r>
              <w:rPr>
                <w:sz w:val="20"/>
                <w:szCs w:val="20"/>
              </w:rPr>
              <w:t xml:space="preserve">On 5 May 2019 </w:t>
            </w:r>
            <w:r w:rsidR="00873AFD">
              <w:rPr>
                <w:sz w:val="20"/>
                <w:szCs w:val="20"/>
              </w:rPr>
              <w:t xml:space="preserve">GLS </w:t>
            </w:r>
            <w:r>
              <w:rPr>
                <w:sz w:val="20"/>
                <w:szCs w:val="20"/>
              </w:rPr>
              <w:t xml:space="preserve">changes were announced. </w:t>
            </w:r>
            <w:r w:rsidR="0029248E">
              <w:rPr>
                <w:sz w:val="20"/>
                <w:szCs w:val="20"/>
              </w:rPr>
              <w:t xml:space="preserve">Following this, a </w:t>
            </w:r>
            <w:r w:rsidR="00DF7902">
              <w:rPr>
                <w:sz w:val="20"/>
                <w:szCs w:val="20"/>
              </w:rPr>
              <w:t xml:space="preserve">pre-awareness </w:t>
            </w:r>
            <w:r w:rsidR="003E4CDF">
              <w:rPr>
                <w:sz w:val="20"/>
                <w:szCs w:val="20"/>
              </w:rPr>
              <w:t>campaign commenced including a television commercial and billbo</w:t>
            </w:r>
            <w:r w:rsidR="000E4D6F">
              <w:rPr>
                <w:sz w:val="20"/>
                <w:szCs w:val="20"/>
              </w:rPr>
              <w:t>ards in public carpark</w:t>
            </w:r>
            <w:r w:rsidR="003E4CDF">
              <w:rPr>
                <w:sz w:val="20"/>
                <w:szCs w:val="20"/>
              </w:rPr>
              <w:t>s</w:t>
            </w:r>
            <w:r w:rsidR="0029248E">
              <w:rPr>
                <w:sz w:val="20"/>
                <w:szCs w:val="20"/>
              </w:rPr>
              <w:t xml:space="preserve"> – known as ‘strings’.</w:t>
            </w:r>
          </w:p>
          <w:p w14:paraId="75548843" w14:textId="77777777" w:rsidR="006D3A9B" w:rsidRDefault="006D3A9B" w:rsidP="00436688">
            <w:pPr>
              <w:pStyle w:val="TZSPRtext"/>
              <w:rPr>
                <w:sz w:val="20"/>
                <w:szCs w:val="20"/>
              </w:rPr>
            </w:pPr>
          </w:p>
          <w:p w14:paraId="1C708D62" w14:textId="76D992F1" w:rsidR="00041FC2" w:rsidRDefault="0029248E" w:rsidP="00041FC2">
            <w:pPr>
              <w:pStyle w:val="TZSPRtext"/>
              <w:rPr>
                <w:sz w:val="20"/>
                <w:szCs w:val="20"/>
              </w:rPr>
            </w:pPr>
            <w:r>
              <w:rPr>
                <w:sz w:val="20"/>
                <w:szCs w:val="20"/>
              </w:rPr>
              <w:t xml:space="preserve">On 5 July 2019, the </w:t>
            </w:r>
            <w:r w:rsidR="006D3A9B">
              <w:rPr>
                <w:sz w:val="20"/>
                <w:szCs w:val="20"/>
              </w:rPr>
              <w:t xml:space="preserve">Request for Proposal (RFP) </w:t>
            </w:r>
            <w:r>
              <w:rPr>
                <w:sz w:val="20"/>
                <w:szCs w:val="20"/>
              </w:rPr>
              <w:t>closed that sought a business</w:t>
            </w:r>
            <w:r w:rsidR="00041FC2">
              <w:rPr>
                <w:sz w:val="20"/>
                <w:szCs w:val="20"/>
              </w:rPr>
              <w:t xml:space="preserve"> </w:t>
            </w:r>
            <w:r>
              <w:rPr>
                <w:sz w:val="20"/>
                <w:szCs w:val="20"/>
              </w:rPr>
              <w:t>t</w:t>
            </w:r>
            <w:r w:rsidR="00041FC2">
              <w:rPr>
                <w:sz w:val="20"/>
                <w:szCs w:val="20"/>
              </w:rPr>
              <w:t xml:space="preserve">o create </w:t>
            </w:r>
            <w:r>
              <w:rPr>
                <w:sz w:val="20"/>
                <w:szCs w:val="20"/>
              </w:rPr>
              <w:t xml:space="preserve">a </w:t>
            </w:r>
            <w:r w:rsidR="00041FC2">
              <w:rPr>
                <w:sz w:val="20"/>
                <w:szCs w:val="20"/>
              </w:rPr>
              <w:t xml:space="preserve">digital platform and public education campaign to support </w:t>
            </w:r>
            <w:r>
              <w:rPr>
                <w:sz w:val="20"/>
                <w:szCs w:val="20"/>
              </w:rPr>
              <w:t>the changes to the</w:t>
            </w:r>
            <w:r w:rsidR="00041FC2">
              <w:rPr>
                <w:sz w:val="20"/>
                <w:szCs w:val="20"/>
              </w:rPr>
              <w:t xml:space="preserve"> GLS. </w:t>
            </w:r>
          </w:p>
          <w:p w14:paraId="227097CF" w14:textId="77777777" w:rsidR="00B61B4C" w:rsidRDefault="00B61B4C" w:rsidP="00041FC2">
            <w:pPr>
              <w:pStyle w:val="TZSPRtext"/>
              <w:rPr>
                <w:sz w:val="20"/>
                <w:szCs w:val="20"/>
              </w:rPr>
            </w:pPr>
          </w:p>
          <w:p w14:paraId="280D048B" w14:textId="73FA58C9" w:rsidR="00E040D3" w:rsidRDefault="00E040D3" w:rsidP="00041FC2">
            <w:pPr>
              <w:pStyle w:val="TZSPRtext"/>
              <w:rPr>
                <w:sz w:val="20"/>
                <w:szCs w:val="20"/>
              </w:rPr>
            </w:pPr>
            <w:r>
              <w:rPr>
                <w:sz w:val="20"/>
                <w:szCs w:val="20"/>
              </w:rPr>
              <w:t xml:space="preserve">The20 was engaged to develop the next pre-awareness campaign to support learner and </w:t>
            </w:r>
            <w:r w:rsidR="00873AFD">
              <w:rPr>
                <w:sz w:val="20"/>
                <w:szCs w:val="20"/>
              </w:rPr>
              <w:t xml:space="preserve">supervisory drivers </w:t>
            </w:r>
            <w:r w:rsidR="00873AFD">
              <w:rPr>
                <w:sz w:val="20"/>
                <w:szCs w:val="20"/>
              </w:rPr>
              <w:lastRenderedPageBreak/>
              <w:t>getting</w:t>
            </w:r>
            <w:r>
              <w:rPr>
                <w:sz w:val="20"/>
                <w:szCs w:val="20"/>
              </w:rPr>
              <w:t xml:space="preserve"> more on-road hours.</w:t>
            </w:r>
          </w:p>
          <w:p w14:paraId="167405DD" w14:textId="77777777" w:rsidR="00E040D3" w:rsidRDefault="00E040D3" w:rsidP="00041FC2">
            <w:pPr>
              <w:pStyle w:val="TZSPRtext"/>
              <w:rPr>
                <w:sz w:val="20"/>
                <w:szCs w:val="20"/>
              </w:rPr>
            </w:pPr>
          </w:p>
          <w:p w14:paraId="14624E9D" w14:textId="77777777" w:rsidR="00B61B4C" w:rsidRDefault="00B61B4C" w:rsidP="00B61B4C">
            <w:pPr>
              <w:pStyle w:val="TZSPRtext"/>
              <w:rPr>
                <w:sz w:val="20"/>
                <w:szCs w:val="20"/>
              </w:rPr>
            </w:pPr>
            <w:r>
              <w:rPr>
                <w:sz w:val="20"/>
                <w:szCs w:val="20"/>
              </w:rPr>
              <w:t xml:space="preserve">The Project Manager has been engaging with community stakeholders (TasCOSS and YNOT) to develop an engagement framework and methodology for consulting with young people on their views about getting a driver licence in Tasmania. </w:t>
            </w:r>
          </w:p>
          <w:p w14:paraId="1A6EA9B0" w14:textId="77777777" w:rsidR="00B61B4C" w:rsidRDefault="00B61B4C" w:rsidP="00B61B4C">
            <w:pPr>
              <w:pStyle w:val="TZSPRtext"/>
              <w:rPr>
                <w:sz w:val="20"/>
                <w:szCs w:val="20"/>
              </w:rPr>
            </w:pPr>
            <w:r>
              <w:rPr>
                <w:sz w:val="20"/>
                <w:szCs w:val="20"/>
              </w:rPr>
              <w:t xml:space="preserve">This will form part of the evaluation package. </w:t>
            </w:r>
          </w:p>
          <w:p w14:paraId="13ADC9E8" w14:textId="77777777" w:rsidR="003818A7" w:rsidRDefault="003818A7" w:rsidP="00041FC2">
            <w:pPr>
              <w:pStyle w:val="TZSPRtext"/>
              <w:rPr>
                <w:sz w:val="20"/>
                <w:szCs w:val="20"/>
              </w:rPr>
            </w:pPr>
          </w:p>
          <w:p w14:paraId="13B317AF" w14:textId="662D0DEE" w:rsidR="00724D62" w:rsidRDefault="0060132B" w:rsidP="00041FC2">
            <w:pPr>
              <w:pStyle w:val="TZSPRtext"/>
              <w:rPr>
                <w:sz w:val="20"/>
                <w:szCs w:val="20"/>
              </w:rPr>
            </w:pPr>
            <w:r>
              <w:rPr>
                <w:sz w:val="20"/>
                <w:szCs w:val="20"/>
              </w:rPr>
              <w:t xml:space="preserve">In August 2019, </w:t>
            </w:r>
            <w:r w:rsidR="0029248E">
              <w:rPr>
                <w:sz w:val="20"/>
                <w:szCs w:val="20"/>
              </w:rPr>
              <w:t xml:space="preserve">the new Minister for Infrastructure, the Hon. Michael Ferguson was briefed on the GLS changes. </w:t>
            </w:r>
            <w:r>
              <w:rPr>
                <w:sz w:val="20"/>
                <w:szCs w:val="20"/>
              </w:rPr>
              <w:t xml:space="preserve"> </w:t>
            </w:r>
          </w:p>
          <w:p w14:paraId="657154BE" w14:textId="129F048B" w:rsidR="00770BB8" w:rsidRPr="0081663D" w:rsidRDefault="00770BB8" w:rsidP="006D3A9B">
            <w:pPr>
              <w:pStyle w:val="TZSPRtext"/>
              <w:rPr>
                <w:sz w:val="20"/>
                <w:szCs w:val="20"/>
              </w:rPr>
            </w:pPr>
          </w:p>
        </w:tc>
        <w:tc>
          <w:tcPr>
            <w:tcW w:w="2552" w:type="dxa"/>
            <w:gridSpan w:val="5"/>
          </w:tcPr>
          <w:p w14:paraId="03319B2F" w14:textId="05D010D8" w:rsidR="00081EF6" w:rsidRDefault="00081EF6">
            <w:pPr>
              <w:pStyle w:val="TZSPRtext"/>
              <w:rPr>
                <w:sz w:val="20"/>
                <w:szCs w:val="20"/>
              </w:rPr>
            </w:pPr>
            <w:r>
              <w:rPr>
                <w:sz w:val="20"/>
                <w:szCs w:val="20"/>
              </w:rPr>
              <w:lastRenderedPageBreak/>
              <w:t xml:space="preserve">The Minister </w:t>
            </w:r>
            <w:r w:rsidR="000110BD">
              <w:rPr>
                <w:sz w:val="20"/>
                <w:szCs w:val="20"/>
              </w:rPr>
              <w:t>will launch</w:t>
            </w:r>
            <w:r w:rsidR="00BE48D1">
              <w:rPr>
                <w:sz w:val="20"/>
                <w:szCs w:val="20"/>
              </w:rPr>
              <w:t xml:space="preserve"> the</w:t>
            </w:r>
            <w:r>
              <w:rPr>
                <w:sz w:val="20"/>
                <w:szCs w:val="20"/>
              </w:rPr>
              <w:t xml:space="preserve"> ‘Quality Time’ pre-awareness campaign in late October 2019. This was developed by The20 in consultation with the project team and encourages more on-road supervised driving experience. </w:t>
            </w:r>
            <w:r w:rsidR="000110BD">
              <w:rPr>
                <w:sz w:val="20"/>
                <w:szCs w:val="20"/>
              </w:rPr>
              <w:t>Printed c</w:t>
            </w:r>
            <w:r w:rsidR="00BE48D1">
              <w:rPr>
                <w:sz w:val="20"/>
                <w:szCs w:val="20"/>
              </w:rPr>
              <w:t xml:space="preserve">ollateral </w:t>
            </w:r>
            <w:r w:rsidR="000110BD">
              <w:rPr>
                <w:sz w:val="20"/>
                <w:szCs w:val="20"/>
              </w:rPr>
              <w:t>will be circulated</w:t>
            </w:r>
            <w:r w:rsidR="00BE48D1">
              <w:rPr>
                <w:sz w:val="20"/>
                <w:szCs w:val="20"/>
              </w:rPr>
              <w:t xml:space="preserve"> to Service Tasmania, schools and key stakeholders </w:t>
            </w:r>
            <w:r w:rsidR="000110BD">
              <w:rPr>
                <w:sz w:val="20"/>
                <w:szCs w:val="20"/>
              </w:rPr>
              <w:t>to support the campaign</w:t>
            </w:r>
            <w:r w:rsidR="00BE48D1">
              <w:rPr>
                <w:sz w:val="20"/>
                <w:szCs w:val="20"/>
              </w:rPr>
              <w:t>.</w:t>
            </w:r>
          </w:p>
          <w:p w14:paraId="01779118" w14:textId="77777777" w:rsidR="00081EF6" w:rsidRDefault="00081EF6">
            <w:pPr>
              <w:pStyle w:val="TZSPRtext"/>
              <w:rPr>
                <w:sz w:val="20"/>
                <w:szCs w:val="20"/>
              </w:rPr>
            </w:pPr>
          </w:p>
          <w:p w14:paraId="20E81722" w14:textId="0F47CB93" w:rsidR="0060132B" w:rsidRDefault="005B09E1">
            <w:pPr>
              <w:pStyle w:val="TZSPRtext"/>
              <w:rPr>
                <w:sz w:val="20"/>
                <w:szCs w:val="20"/>
              </w:rPr>
            </w:pPr>
            <w:r>
              <w:rPr>
                <w:sz w:val="20"/>
                <w:szCs w:val="20"/>
              </w:rPr>
              <w:t xml:space="preserve">The RFP process is expected to be finalised and a contract awarded by December 2019. </w:t>
            </w:r>
          </w:p>
          <w:p w14:paraId="18919BDC" w14:textId="77777777" w:rsidR="005B09E1" w:rsidRDefault="005B09E1">
            <w:pPr>
              <w:pStyle w:val="TZSPRtext"/>
              <w:rPr>
                <w:sz w:val="20"/>
                <w:szCs w:val="20"/>
              </w:rPr>
            </w:pPr>
          </w:p>
          <w:p w14:paraId="547CB5FE" w14:textId="7BBA6949" w:rsidR="00B61B4C" w:rsidRDefault="002354FD" w:rsidP="00436688">
            <w:pPr>
              <w:pStyle w:val="TZSPRtext"/>
              <w:rPr>
                <w:sz w:val="20"/>
                <w:szCs w:val="20"/>
              </w:rPr>
            </w:pPr>
            <w:r>
              <w:rPr>
                <w:sz w:val="20"/>
                <w:szCs w:val="20"/>
              </w:rPr>
              <w:t xml:space="preserve">A Request for Quotation is being prepared to seek a qualified institution to undertake the evaluation package. This will include: stakeholder consultation </w:t>
            </w:r>
            <w:r>
              <w:rPr>
                <w:sz w:val="20"/>
                <w:szCs w:val="20"/>
              </w:rPr>
              <w:lastRenderedPageBreak/>
              <w:t>framework; pre and post implementation surveys; and intermediate and final outcomes evaluation.</w:t>
            </w:r>
            <w:r w:rsidR="00A512C4">
              <w:rPr>
                <w:sz w:val="20"/>
                <w:szCs w:val="20"/>
              </w:rPr>
              <w:t xml:space="preserve"> </w:t>
            </w:r>
          </w:p>
          <w:p w14:paraId="7DB7AAA0" w14:textId="77777777" w:rsidR="00B61B4C" w:rsidRDefault="00B61B4C" w:rsidP="00436688">
            <w:pPr>
              <w:pStyle w:val="TZSPRtext"/>
              <w:rPr>
                <w:sz w:val="20"/>
                <w:szCs w:val="20"/>
              </w:rPr>
            </w:pPr>
          </w:p>
          <w:p w14:paraId="76FA4646" w14:textId="6E4A52E3" w:rsidR="002354FD" w:rsidRDefault="00A512C4" w:rsidP="00436688">
            <w:pPr>
              <w:pStyle w:val="TZSPRtext"/>
              <w:rPr>
                <w:sz w:val="20"/>
                <w:szCs w:val="20"/>
              </w:rPr>
            </w:pPr>
            <w:r>
              <w:rPr>
                <w:sz w:val="20"/>
                <w:szCs w:val="20"/>
              </w:rPr>
              <w:t>A</w:t>
            </w:r>
            <w:r w:rsidR="0056026B">
              <w:rPr>
                <w:sz w:val="20"/>
                <w:szCs w:val="20"/>
              </w:rPr>
              <w:t>n</w:t>
            </w:r>
            <w:r>
              <w:rPr>
                <w:sz w:val="20"/>
                <w:szCs w:val="20"/>
              </w:rPr>
              <w:t xml:space="preserve"> institution is expected to be contracted by December 2019, to begin pre-implementation work by early 2020. </w:t>
            </w:r>
          </w:p>
          <w:p w14:paraId="3ABA9608" w14:textId="77777777" w:rsidR="000E4D6F" w:rsidRDefault="000E4D6F" w:rsidP="00436688">
            <w:pPr>
              <w:pStyle w:val="TZSPRtext"/>
              <w:rPr>
                <w:sz w:val="20"/>
                <w:szCs w:val="20"/>
              </w:rPr>
            </w:pPr>
          </w:p>
          <w:p w14:paraId="33827400" w14:textId="1A3A0487" w:rsidR="00831599" w:rsidRPr="003A1D24" w:rsidRDefault="003B4582" w:rsidP="002663E0">
            <w:pPr>
              <w:pStyle w:val="TZSPRtext"/>
              <w:rPr>
                <w:sz w:val="20"/>
                <w:szCs w:val="20"/>
              </w:rPr>
            </w:pPr>
            <w:r>
              <w:rPr>
                <w:sz w:val="20"/>
                <w:szCs w:val="20"/>
              </w:rPr>
              <w:t xml:space="preserve">This work will help to inform </w:t>
            </w:r>
            <w:r w:rsidR="009C0703">
              <w:rPr>
                <w:sz w:val="20"/>
                <w:szCs w:val="20"/>
              </w:rPr>
              <w:t xml:space="preserve">project implementation activities including </w:t>
            </w:r>
            <w:r>
              <w:rPr>
                <w:sz w:val="20"/>
                <w:szCs w:val="20"/>
              </w:rPr>
              <w:t>the development of the digital platform and other GLS resources.</w:t>
            </w:r>
          </w:p>
        </w:tc>
        <w:tc>
          <w:tcPr>
            <w:tcW w:w="2411" w:type="dxa"/>
            <w:gridSpan w:val="4"/>
          </w:tcPr>
          <w:p w14:paraId="09D75A25" w14:textId="42612A5F" w:rsidR="003B4582" w:rsidRDefault="003B4582">
            <w:pPr>
              <w:pStyle w:val="TZSPRtext"/>
              <w:rPr>
                <w:sz w:val="20"/>
                <w:szCs w:val="20"/>
              </w:rPr>
            </w:pPr>
            <w:r>
              <w:rPr>
                <w:sz w:val="20"/>
                <w:szCs w:val="20"/>
              </w:rPr>
              <w:lastRenderedPageBreak/>
              <w:t xml:space="preserve">The Project Team is closely monitoring all stakeholder contact following the public announcement, including Ministerial correspondence and direct emails to the Project.  A large proportion of stakeholder contact has been supportive of the GLS changes.  </w:t>
            </w:r>
          </w:p>
          <w:p w14:paraId="09793448" w14:textId="77777777" w:rsidR="003B4582" w:rsidRDefault="003B4582">
            <w:pPr>
              <w:pStyle w:val="TZSPRtext"/>
              <w:rPr>
                <w:sz w:val="20"/>
                <w:szCs w:val="20"/>
              </w:rPr>
            </w:pPr>
          </w:p>
          <w:p w14:paraId="581FA1FE" w14:textId="557F4B7B" w:rsidR="003B4582" w:rsidRDefault="003B4582">
            <w:pPr>
              <w:pStyle w:val="TZSPRtext"/>
              <w:rPr>
                <w:sz w:val="20"/>
                <w:szCs w:val="20"/>
              </w:rPr>
            </w:pPr>
            <w:r>
              <w:rPr>
                <w:sz w:val="20"/>
                <w:szCs w:val="20"/>
              </w:rPr>
              <w:t xml:space="preserve">The Project Team </w:t>
            </w:r>
            <w:r w:rsidR="00E46017">
              <w:rPr>
                <w:sz w:val="20"/>
                <w:szCs w:val="20"/>
              </w:rPr>
              <w:t xml:space="preserve">will </w:t>
            </w:r>
            <w:r>
              <w:rPr>
                <w:sz w:val="20"/>
                <w:szCs w:val="20"/>
              </w:rPr>
              <w:t>continue to work with the Minister’s Office</w:t>
            </w:r>
            <w:r w:rsidR="009C0703">
              <w:rPr>
                <w:sz w:val="20"/>
                <w:szCs w:val="20"/>
              </w:rPr>
              <w:t xml:space="preserve"> to keep them informed on implementation progress and opportunities for media activities in the lead up to the</w:t>
            </w:r>
            <w:r w:rsidR="00E46017">
              <w:rPr>
                <w:sz w:val="20"/>
                <w:szCs w:val="20"/>
              </w:rPr>
              <w:t xml:space="preserve"> GLS</w:t>
            </w:r>
            <w:r w:rsidR="009C0703">
              <w:rPr>
                <w:sz w:val="20"/>
                <w:szCs w:val="20"/>
              </w:rPr>
              <w:t xml:space="preserve"> changes.</w:t>
            </w:r>
          </w:p>
          <w:p w14:paraId="47053BAC" w14:textId="77777777" w:rsidR="000E4D6F" w:rsidRDefault="000E4D6F">
            <w:pPr>
              <w:pStyle w:val="TZSPRtext"/>
              <w:rPr>
                <w:sz w:val="20"/>
                <w:szCs w:val="20"/>
              </w:rPr>
            </w:pPr>
          </w:p>
          <w:p w14:paraId="095DDF9C" w14:textId="4FED669C" w:rsidR="004C4CC2" w:rsidRPr="00585A61" w:rsidRDefault="004C4CC2" w:rsidP="003B4582">
            <w:pPr>
              <w:pStyle w:val="TZSPRtext"/>
              <w:rPr>
                <w:sz w:val="20"/>
                <w:szCs w:val="20"/>
              </w:rPr>
            </w:pPr>
          </w:p>
        </w:tc>
        <w:tc>
          <w:tcPr>
            <w:tcW w:w="1275" w:type="dxa"/>
            <w:gridSpan w:val="5"/>
          </w:tcPr>
          <w:p w14:paraId="7158132C" w14:textId="4A23F5AC" w:rsidR="00C04EFE" w:rsidRPr="00585A61" w:rsidRDefault="00132831" w:rsidP="00A51C54">
            <w:pPr>
              <w:pStyle w:val="TZSPRtext"/>
              <w:jc w:val="right"/>
              <w:rPr>
                <w:sz w:val="20"/>
                <w:szCs w:val="20"/>
              </w:rPr>
            </w:pPr>
            <w:r>
              <w:rPr>
                <w:sz w:val="20"/>
                <w:szCs w:val="20"/>
              </w:rPr>
              <w:t>3</w:t>
            </w:r>
            <w:r w:rsidR="00A51C54">
              <w:rPr>
                <w:sz w:val="20"/>
                <w:szCs w:val="20"/>
              </w:rPr>
              <w:t xml:space="preserve"> </w:t>
            </w:r>
            <w:r>
              <w:rPr>
                <w:sz w:val="20"/>
                <w:szCs w:val="20"/>
              </w:rPr>
              <w:t>000</w:t>
            </w:r>
            <w:r w:rsidR="00A51C54">
              <w:rPr>
                <w:sz w:val="20"/>
                <w:szCs w:val="20"/>
              </w:rPr>
              <w:t xml:space="preserve"> </w:t>
            </w:r>
            <w:r>
              <w:rPr>
                <w:sz w:val="20"/>
                <w:szCs w:val="20"/>
              </w:rPr>
              <w:t>000</w:t>
            </w:r>
          </w:p>
        </w:tc>
        <w:tc>
          <w:tcPr>
            <w:tcW w:w="1560" w:type="dxa"/>
            <w:gridSpan w:val="5"/>
          </w:tcPr>
          <w:p w14:paraId="13D6ECA2" w14:textId="1588278A" w:rsidR="00740994" w:rsidRDefault="00296F58" w:rsidP="00A51C54">
            <w:pPr>
              <w:pStyle w:val="TZSPRtext"/>
              <w:jc w:val="right"/>
              <w:rPr>
                <w:sz w:val="20"/>
                <w:szCs w:val="20"/>
              </w:rPr>
            </w:pPr>
            <w:r>
              <w:rPr>
                <w:sz w:val="20"/>
                <w:szCs w:val="20"/>
              </w:rPr>
              <w:t>75 950</w:t>
            </w:r>
          </w:p>
          <w:p w14:paraId="5AE48554" w14:textId="32521CC8" w:rsidR="00BC7F94" w:rsidRPr="00585A61" w:rsidRDefault="00BC7F94" w:rsidP="00A51C54">
            <w:pPr>
              <w:pStyle w:val="TZSPRtext"/>
              <w:jc w:val="right"/>
              <w:rPr>
                <w:sz w:val="20"/>
                <w:szCs w:val="20"/>
              </w:rPr>
            </w:pPr>
          </w:p>
        </w:tc>
      </w:tr>
      <w:tr w:rsidR="00F97F72" w:rsidRPr="00585A61" w14:paraId="0A8B8CBE" w14:textId="77777777" w:rsidTr="00F97F72">
        <w:trPr>
          <w:gridAfter w:val="3"/>
          <w:wAfter w:w="236" w:type="dxa"/>
        </w:trPr>
        <w:tc>
          <w:tcPr>
            <w:tcW w:w="1563" w:type="dxa"/>
          </w:tcPr>
          <w:p w14:paraId="0C83A478" w14:textId="6305E689" w:rsidR="00F97F72" w:rsidRPr="00AA4080" w:rsidRDefault="00F97F72" w:rsidP="00F97F72">
            <w:pPr>
              <w:pStyle w:val="TZSPRtext"/>
              <w:rPr>
                <w:sz w:val="20"/>
                <w:szCs w:val="20"/>
              </w:rPr>
            </w:pPr>
            <w:r w:rsidRPr="00AA4080">
              <w:rPr>
                <w:sz w:val="20"/>
                <w:szCs w:val="20"/>
              </w:rPr>
              <w:t>New motorcycle training and assessment program</w:t>
            </w:r>
          </w:p>
        </w:tc>
        <w:tc>
          <w:tcPr>
            <w:tcW w:w="1559" w:type="dxa"/>
          </w:tcPr>
          <w:p w14:paraId="3149520E" w14:textId="7735C919" w:rsidR="00F97F72" w:rsidRPr="00AA4080" w:rsidRDefault="00F97F72" w:rsidP="00F97F72">
            <w:pPr>
              <w:pStyle w:val="TZSPRtext"/>
              <w:rPr>
                <w:sz w:val="20"/>
                <w:szCs w:val="20"/>
              </w:rPr>
            </w:pPr>
            <w:r w:rsidRPr="00AA4080">
              <w:rPr>
                <w:sz w:val="20"/>
                <w:szCs w:val="20"/>
              </w:rPr>
              <w:t>Registration &amp; Licensing, State Growth</w:t>
            </w:r>
          </w:p>
        </w:tc>
        <w:tc>
          <w:tcPr>
            <w:tcW w:w="992" w:type="dxa"/>
            <w:gridSpan w:val="3"/>
            <w:vAlign w:val="center"/>
          </w:tcPr>
          <w:p w14:paraId="06147815" w14:textId="7DB0EDE7" w:rsidR="00F97F72" w:rsidRPr="00AA4080" w:rsidRDefault="00F97F72" w:rsidP="00F97F72">
            <w:pPr>
              <w:pStyle w:val="TZSPRtext"/>
              <w:jc w:val="center"/>
              <w:rPr>
                <w:sz w:val="20"/>
                <w:szCs w:val="20"/>
              </w:rPr>
            </w:pPr>
            <w:r w:rsidRPr="00AA4080">
              <w:rPr>
                <w:noProof/>
                <w:lang w:eastAsia="en-AU"/>
              </w:rPr>
              <mc:AlternateContent>
                <mc:Choice Requires="wps">
                  <w:drawing>
                    <wp:anchor distT="0" distB="0" distL="114300" distR="114300" simplePos="0" relativeHeight="252303360" behindDoc="0" locked="0" layoutInCell="1" allowOverlap="1" wp14:anchorId="56539C06" wp14:editId="62330C30">
                      <wp:simplePos x="0" y="0"/>
                      <wp:positionH relativeFrom="column">
                        <wp:posOffset>85725</wp:posOffset>
                      </wp:positionH>
                      <wp:positionV relativeFrom="paragraph">
                        <wp:posOffset>-69215</wp:posOffset>
                      </wp:positionV>
                      <wp:extent cx="180975" cy="190500"/>
                      <wp:effectExtent l="0" t="0" r="28575" b="19050"/>
                      <wp:wrapNone/>
                      <wp:docPr id="233" name="Flowchart: Connector 23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05B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6.75pt;margin-top:-5.45pt;width:14.25pt;height:1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sewIAAA0FAAAOAAAAZHJzL2Uyb0RvYy54bWysVEtPGzEQvlfqf7B8L7sJUMiKDYqCUlVC&#10;gASI88TrzVryq2MnG/rrO/Yu4dEeqqo5ODOe9+dv9uJybzTbSQzK2ZpPjkrOpBWuUXZT88eH1Zdz&#10;zkIE24B2Vtb8WQZ+Of/86aL3lZy6zulGIqMkNlS9r3kXo6+KIohOGghHzktLxtahgUgqbooGoafs&#10;RhfTsvxa9A4bj07IEOj2ajDyec7ftlLE27YNMjJdc+ot5hPzuU5nMb+AaoPgOyXGNuAfujCgLBU9&#10;pLqCCGyL6rdURgl0wbXxSDhTuLZVQuYZaJpJ+WGa+w68zLMQOMEfYAr/L6242d0hU03Np8fHnFkw&#10;9Egr7XrRAcaKLZ21BKJDluyEVu9DRUH3/g5HLZCYRt+3aNI/DcX2GeHnA8JyH5mgy8l5OTs75UyQ&#10;aTIrT8v8AsVrsMcQv0lnWBJq3lIny9TJoY+MMuyuQ6TyFPgSkCoHp1WzUlpnBTfrpUa2A3r61Wp2&#10;PMv9U8g7N21ZT71Mz6gVJoAo2GqIJBpPoAS74Qz0hrgtIuba76LD3xVJTV5B6IZmcoaBeUZFor9W&#10;pubnZfqla2pR2zSCzAQeR03AD1Anae2aZ3o4dAOjgxcrRUWuIcQ7QKIwTUNrGW/pSCDW3I0SZ53D&#10;n3+6T/7ELLJy1tNK0Pg/toCSM/3dEudmk5OTtENZOTk9m5KCby3rtxa7NUtH0E/oA+BFFpN/1C9i&#10;i8480fYuUlUygRVUewB6VJZxWFXafyEXi+xGe+MhXtt7L1LyhFOC92H/BOhH2kTi2417WR+oPvBl&#10;8E2R1i220bUqk+kVV3qDpNDO5dcYvw9pqd/q2ev1Kzb/BQAA//8DAFBLAwQUAAYACAAAACEAFrFr&#10;cN4AAAAIAQAADwAAAGRycy9kb3ducmV2LnhtbEyPQUvDQBSE74L/YXmCF2k3aaq0MZtShCheCraC&#10;1232NQnZfRuy2zb+e58nPQ4zzHxTbCZnxQXH0HlSkM4TEEi1Nx01Cj4P1WwFIkRNRltPqOAbA2zK&#10;25tC58Zf6QMv+9gILqGQawVtjEMuZahbdDrM/YDE3smPTkeWYyPNqK9c7qxcJMmTdLojXmj1gC8t&#10;1v3+7BS45dv7LlbZFncPX6HPDvbV9JVS93fT9hlExCn+heEXn9GhZKajP5MJwrLOHjmpYJYmaxAc&#10;WC7425GNdQqyLOT/A+UPAAAA//8DAFBLAQItABQABgAIAAAAIQC2gziS/gAAAOEBAAATAAAAAAAA&#10;AAAAAAAAAAAAAABbQ29udGVudF9UeXBlc10ueG1sUEsBAi0AFAAGAAgAAAAhADj9If/WAAAAlAEA&#10;AAsAAAAAAAAAAAAAAAAALwEAAF9yZWxzLy5yZWxzUEsBAi0AFAAGAAgAAAAhABzJX+x7AgAADQUA&#10;AA4AAAAAAAAAAAAAAAAALgIAAGRycy9lMm9Eb2MueG1sUEsBAi0AFAAGAAgAAAAhABaxa3DeAAAA&#10;CAEAAA8AAAAAAAAAAAAAAAAA1QQAAGRycy9kb3ducmV2LnhtbFBLBQYAAAAABAAEAPMAAADgBQAA&#10;AAA=&#10;" fillcolor="#ff9393" strokecolor="#ff9393" strokeweight="1pt">
                      <v:stroke joinstyle="miter"/>
                    </v:shape>
                  </w:pict>
                </mc:Fallback>
              </mc:AlternateContent>
            </w:r>
          </w:p>
          <w:p w14:paraId="5A4F614B" w14:textId="241967D4" w:rsidR="00F97F72" w:rsidRPr="00AA4080" w:rsidRDefault="00F97F72" w:rsidP="00F97F72">
            <w:pPr>
              <w:pStyle w:val="TZSPRtext"/>
              <w:jc w:val="center"/>
              <w:rPr>
                <w:sz w:val="20"/>
                <w:szCs w:val="20"/>
              </w:rPr>
            </w:pPr>
          </w:p>
          <w:p w14:paraId="64DDC158" w14:textId="2C6CF860" w:rsidR="00F97F72" w:rsidRPr="00AA4080" w:rsidRDefault="00F97F72" w:rsidP="00F97F72">
            <w:pPr>
              <w:pStyle w:val="TZSPRtext"/>
              <w:jc w:val="center"/>
              <w:rPr>
                <w:sz w:val="20"/>
                <w:szCs w:val="20"/>
              </w:rPr>
            </w:pPr>
          </w:p>
        </w:tc>
        <w:tc>
          <w:tcPr>
            <w:tcW w:w="2127" w:type="dxa"/>
          </w:tcPr>
          <w:p w14:paraId="3C2E7EB9" w14:textId="77777777" w:rsidR="00F97F72" w:rsidRPr="00AA4080" w:rsidRDefault="00F97F72" w:rsidP="00F97F72">
            <w:pPr>
              <w:pStyle w:val="TZSPRtext"/>
              <w:rPr>
                <w:sz w:val="20"/>
                <w:szCs w:val="20"/>
              </w:rPr>
            </w:pPr>
            <w:r w:rsidRPr="00AA4080">
              <w:rPr>
                <w:sz w:val="20"/>
                <w:szCs w:val="20"/>
              </w:rPr>
              <w:t>The progressive roll out of the new Motorcycle and Assessment Program has concluded with the commencement of the Program in the North on 8 January 2018.</w:t>
            </w:r>
          </w:p>
          <w:p w14:paraId="5EC041BE" w14:textId="77777777" w:rsidR="00F97F72" w:rsidRPr="00AA4080" w:rsidRDefault="00F97F72" w:rsidP="00F97F72">
            <w:pPr>
              <w:pStyle w:val="TZSPRtext"/>
              <w:rPr>
                <w:sz w:val="20"/>
                <w:szCs w:val="20"/>
              </w:rPr>
            </w:pPr>
          </w:p>
          <w:p w14:paraId="10A6FB41" w14:textId="77777777" w:rsidR="00F97F72" w:rsidRPr="00AA4080" w:rsidRDefault="00F97F72" w:rsidP="00F97F72">
            <w:pPr>
              <w:pStyle w:val="TZSPRtext"/>
              <w:rPr>
                <w:sz w:val="20"/>
                <w:szCs w:val="20"/>
              </w:rPr>
            </w:pPr>
            <w:r w:rsidRPr="00AA4080">
              <w:rPr>
                <w:sz w:val="20"/>
                <w:szCs w:val="20"/>
              </w:rPr>
              <w:t xml:space="preserve">A transitional training program has been </w:t>
            </w:r>
            <w:r w:rsidRPr="00AA4080">
              <w:rPr>
                <w:sz w:val="20"/>
                <w:szCs w:val="20"/>
              </w:rPr>
              <w:lastRenderedPageBreak/>
              <w:t>implemented in all regions.</w:t>
            </w:r>
          </w:p>
          <w:p w14:paraId="7101AF4C" w14:textId="77777777" w:rsidR="00F97F72" w:rsidRPr="00AA4080" w:rsidRDefault="00F97F72" w:rsidP="00F97F72">
            <w:pPr>
              <w:pStyle w:val="TZSPRtext"/>
              <w:rPr>
                <w:sz w:val="20"/>
                <w:szCs w:val="20"/>
              </w:rPr>
            </w:pPr>
          </w:p>
          <w:p w14:paraId="68AEE9C6" w14:textId="77777777" w:rsidR="00F97F72" w:rsidRPr="00AA4080" w:rsidRDefault="00F97F72" w:rsidP="00F97F72">
            <w:pPr>
              <w:pStyle w:val="TZSPRtext"/>
              <w:rPr>
                <w:sz w:val="20"/>
                <w:szCs w:val="20"/>
              </w:rPr>
            </w:pPr>
            <w:r w:rsidRPr="00AA4080">
              <w:rPr>
                <w:sz w:val="20"/>
                <w:szCs w:val="20"/>
              </w:rPr>
              <w:t>The new training film demonstrating the safety benefits of the new Program and the top 5 motorcycle crashes has been developed and released.</w:t>
            </w:r>
          </w:p>
          <w:p w14:paraId="194B31D1" w14:textId="77777777" w:rsidR="00F97F72" w:rsidRPr="00AA4080" w:rsidRDefault="00F97F72" w:rsidP="00F97F72">
            <w:pPr>
              <w:pStyle w:val="TZSPRtext"/>
              <w:rPr>
                <w:sz w:val="20"/>
                <w:szCs w:val="20"/>
              </w:rPr>
            </w:pPr>
          </w:p>
          <w:p w14:paraId="039089F6" w14:textId="74C2CD14" w:rsidR="00F97F72" w:rsidRPr="00AA4080" w:rsidRDefault="00F97F72" w:rsidP="00F97F72">
            <w:pPr>
              <w:pStyle w:val="TZSPRtext"/>
              <w:rPr>
                <w:sz w:val="20"/>
                <w:szCs w:val="20"/>
              </w:rPr>
            </w:pPr>
            <w:r w:rsidRPr="00AA4080">
              <w:rPr>
                <w:sz w:val="20"/>
                <w:szCs w:val="20"/>
              </w:rPr>
              <w:t>A communication strategy has been implemented to ensure all existing motorcycle learner licence holders affected by the transitional arrangements are notified.</w:t>
            </w:r>
          </w:p>
        </w:tc>
        <w:tc>
          <w:tcPr>
            <w:tcW w:w="2552" w:type="dxa"/>
            <w:gridSpan w:val="5"/>
          </w:tcPr>
          <w:p w14:paraId="70427445" w14:textId="77777777" w:rsidR="00F97F72" w:rsidRPr="00FD0247" w:rsidRDefault="00F97F72" w:rsidP="00F97F72">
            <w:pPr>
              <w:pStyle w:val="TZSPRtext"/>
              <w:rPr>
                <w:sz w:val="20"/>
                <w:szCs w:val="20"/>
              </w:rPr>
            </w:pPr>
            <w:r w:rsidRPr="00FD0247">
              <w:rPr>
                <w:sz w:val="20"/>
                <w:szCs w:val="20"/>
              </w:rPr>
              <w:lastRenderedPageBreak/>
              <w:t>Finalise the development of the auditing and compliance monitoring framework including the resourcing requirements, structure and governance.</w:t>
            </w:r>
          </w:p>
          <w:p w14:paraId="40736C95" w14:textId="77777777" w:rsidR="00F97F72" w:rsidRPr="00FD0247" w:rsidRDefault="00F97F72" w:rsidP="00F97F72">
            <w:pPr>
              <w:pStyle w:val="TZSPRtext"/>
              <w:rPr>
                <w:sz w:val="20"/>
                <w:szCs w:val="20"/>
              </w:rPr>
            </w:pPr>
          </w:p>
          <w:p w14:paraId="2719712A" w14:textId="77777777" w:rsidR="00F97F72" w:rsidRPr="00FD0247" w:rsidRDefault="00F97F72" w:rsidP="00F97F72">
            <w:pPr>
              <w:pStyle w:val="TZSPRtext"/>
              <w:rPr>
                <w:sz w:val="20"/>
                <w:szCs w:val="20"/>
              </w:rPr>
            </w:pPr>
            <w:r w:rsidRPr="00FD0247">
              <w:rPr>
                <w:sz w:val="20"/>
                <w:szCs w:val="20"/>
              </w:rPr>
              <w:t xml:space="preserve">Commence scoping the Longitudinal Study that will look to evaluate the new Program and any potential </w:t>
            </w:r>
            <w:r w:rsidRPr="00FD0247">
              <w:rPr>
                <w:sz w:val="20"/>
                <w:szCs w:val="20"/>
              </w:rPr>
              <w:lastRenderedPageBreak/>
              <w:t>linkages to crash statistics in the future.</w:t>
            </w:r>
          </w:p>
          <w:p w14:paraId="1617145A" w14:textId="77777777" w:rsidR="00F97F72" w:rsidRPr="00FD0247" w:rsidRDefault="00F97F72" w:rsidP="00F97F72">
            <w:pPr>
              <w:pStyle w:val="TZSPRtext"/>
              <w:rPr>
                <w:sz w:val="20"/>
                <w:szCs w:val="20"/>
              </w:rPr>
            </w:pPr>
          </w:p>
          <w:p w14:paraId="0E748E19" w14:textId="77777777" w:rsidR="00F97F72" w:rsidRPr="00FD0247" w:rsidRDefault="00F97F72" w:rsidP="00F97F72">
            <w:pPr>
              <w:pStyle w:val="TZSPRtext"/>
              <w:rPr>
                <w:sz w:val="20"/>
                <w:szCs w:val="20"/>
              </w:rPr>
            </w:pPr>
            <w:r w:rsidRPr="00FD0247">
              <w:rPr>
                <w:sz w:val="20"/>
                <w:szCs w:val="20"/>
              </w:rPr>
              <w:t>Implementation of the electronic results portal has been trialled and was</w:t>
            </w:r>
            <w:r>
              <w:rPr>
                <w:sz w:val="20"/>
                <w:szCs w:val="20"/>
              </w:rPr>
              <w:t xml:space="preserve"> released to the external provider for a progressive implementation from </w:t>
            </w:r>
            <w:r w:rsidRPr="00FD0247">
              <w:rPr>
                <w:sz w:val="20"/>
                <w:szCs w:val="20"/>
              </w:rPr>
              <w:t>March 2019. The results portal inter</w:t>
            </w:r>
            <w:r>
              <w:rPr>
                <w:sz w:val="20"/>
                <w:szCs w:val="20"/>
              </w:rPr>
              <w:t>acts</w:t>
            </w:r>
            <w:r w:rsidRPr="00FD0247">
              <w:rPr>
                <w:sz w:val="20"/>
                <w:szCs w:val="20"/>
              </w:rPr>
              <w:t xml:space="preserve"> directly with the Motor Registry System to enable instant result reporting for licencing upgrades and provides real time confirmation of licensing eligibility.</w:t>
            </w:r>
          </w:p>
          <w:p w14:paraId="5E9B4644" w14:textId="77777777" w:rsidR="00F97F72" w:rsidRPr="00FD0247" w:rsidRDefault="00F97F72" w:rsidP="00F97F72">
            <w:pPr>
              <w:pStyle w:val="TZSPRtext"/>
              <w:rPr>
                <w:sz w:val="20"/>
                <w:szCs w:val="20"/>
              </w:rPr>
            </w:pPr>
          </w:p>
        </w:tc>
        <w:tc>
          <w:tcPr>
            <w:tcW w:w="2411" w:type="dxa"/>
            <w:gridSpan w:val="4"/>
          </w:tcPr>
          <w:p w14:paraId="287C20E9" w14:textId="77777777" w:rsidR="00F97F72" w:rsidRPr="00FD0247" w:rsidRDefault="00F97F72" w:rsidP="00F97F72">
            <w:pPr>
              <w:pStyle w:val="TZSPRtext"/>
              <w:rPr>
                <w:sz w:val="20"/>
                <w:szCs w:val="20"/>
              </w:rPr>
            </w:pPr>
            <w:r w:rsidRPr="00FD0247">
              <w:rPr>
                <w:sz w:val="20"/>
                <w:szCs w:val="20"/>
              </w:rPr>
              <w:lastRenderedPageBreak/>
              <w:t>Implementation Project complete.</w:t>
            </w:r>
          </w:p>
          <w:p w14:paraId="3D075D97" w14:textId="77777777" w:rsidR="00F97F72" w:rsidRPr="00FD0247" w:rsidRDefault="00F97F72" w:rsidP="00F97F72">
            <w:pPr>
              <w:pStyle w:val="TZSPRtext"/>
              <w:rPr>
                <w:sz w:val="20"/>
                <w:szCs w:val="20"/>
              </w:rPr>
            </w:pPr>
          </w:p>
          <w:p w14:paraId="5E9E469D" w14:textId="77777777" w:rsidR="00F97F72" w:rsidRPr="00FD0247" w:rsidRDefault="00F97F72" w:rsidP="00F97F72">
            <w:pPr>
              <w:pStyle w:val="TZSPRtext"/>
              <w:rPr>
                <w:sz w:val="20"/>
                <w:szCs w:val="20"/>
              </w:rPr>
            </w:pPr>
            <w:r w:rsidRPr="00FD0247">
              <w:rPr>
                <w:sz w:val="20"/>
                <w:szCs w:val="20"/>
              </w:rPr>
              <w:t>The Grant Deed established to fund the transitional arrangements is ongoing until end 2019.</w:t>
            </w:r>
          </w:p>
          <w:p w14:paraId="7907F04A" w14:textId="77777777" w:rsidR="00F97F72" w:rsidRPr="00FD0247" w:rsidRDefault="00F97F72" w:rsidP="00F97F72">
            <w:pPr>
              <w:pStyle w:val="TZSPRtext"/>
              <w:rPr>
                <w:sz w:val="20"/>
                <w:szCs w:val="20"/>
              </w:rPr>
            </w:pPr>
          </w:p>
          <w:p w14:paraId="409A3F5E" w14:textId="77777777" w:rsidR="00F97F72" w:rsidRPr="00FD0247" w:rsidRDefault="00F97F72" w:rsidP="00F97F72">
            <w:pPr>
              <w:pStyle w:val="TZSPRtext"/>
              <w:rPr>
                <w:sz w:val="20"/>
                <w:szCs w:val="20"/>
              </w:rPr>
            </w:pPr>
            <w:r w:rsidRPr="00FD0247">
              <w:rPr>
                <w:sz w:val="20"/>
                <w:szCs w:val="20"/>
              </w:rPr>
              <w:t xml:space="preserve">Demand for the </w:t>
            </w:r>
            <w:r w:rsidRPr="000118C8">
              <w:rPr>
                <w:sz w:val="20"/>
                <w:szCs w:val="20"/>
              </w:rPr>
              <w:t>new motorcycle training and assessment program</w:t>
            </w:r>
            <w:r w:rsidRPr="00FD0247">
              <w:rPr>
                <w:sz w:val="20"/>
                <w:szCs w:val="20"/>
              </w:rPr>
              <w:t xml:space="preserve"> is significantly lower than the </w:t>
            </w:r>
            <w:r w:rsidRPr="00FD0247">
              <w:rPr>
                <w:sz w:val="20"/>
                <w:szCs w:val="20"/>
              </w:rPr>
              <w:lastRenderedPageBreak/>
              <w:t xml:space="preserve">previous training regime. As at the end of </w:t>
            </w:r>
            <w:r>
              <w:rPr>
                <w:sz w:val="20"/>
                <w:szCs w:val="20"/>
              </w:rPr>
              <w:t xml:space="preserve">September 2019 in the North and South were </w:t>
            </w:r>
            <w:r w:rsidRPr="00FD0247">
              <w:rPr>
                <w:sz w:val="20"/>
                <w:szCs w:val="20"/>
              </w:rPr>
              <w:t xml:space="preserve">around </w:t>
            </w:r>
            <w:r>
              <w:rPr>
                <w:sz w:val="20"/>
                <w:szCs w:val="20"/>
              </w:rPr>
              <w:t>70</w:t>
            </w:r>
            <w:r w:rsidRPr="00FD0247">
              <w:rPr>
                <w:sz w:val="20"/>
                <w:szCs w:val="20"/>
              </w:rPr>
              <w:t>%</w:t>
            </w:r>
            <w:r>
              <w:rPr>
                <w:sz w:val="20"/>
                <w:szCs w:val="20"/>
              </w:rPr>
              <w:t>, however are significantly less in the North West at 37%,</w:t>
            </w:r>
            <w:r w:rsidRPr="00FD0247">
              <w:rPr>
                <w:sz w:val="20"/>
                <w:szCs w:val="20"/>
              </w:rPr>
              <w:t xml:space="preserve"> compared to previous years</w:t>
            </w:r>
            <w:r>
              <w:rPr>
                <w:sz w:val="20"/>
                <w:szCs w:val="20"/>
              </w:rPr>
              <w:t>.</w:t>
            </w:r>
          </w:p>
          <w:p w14:paraId="787DD5FB" w14:textId="77777777" w:rsidR="00F97F72" w:rsidRPr="00FD0247" w:rsidRDefault="00F97F72" w:rsidP="00F97F72">
            <w:pPr>
              <w:pStyle w:val="TZSPRtext"/>
              <w:rPr>
                <w:sz w:val="20"/>
                <w:szCs w:val="20"/>
              </w:rPr>
            </w:pPr>
          </w:p>
          <w:p w14:paraId="05E399E4" w14:textId="5FCF730E" w:rsidR="00F97F72" w:rsidRPr="00FD0247" w:rsidRDefault="00F97F72" w:rsidP="00F97F72">
            <w:pPr>
              <w:pStyle w:val="TZSPRtext"/>
              <w:rPr>
                <w:sz w:val="20"/>
                <w:szCs w:val="20"/>
              </w:rPr>
            </w:pPr>
            <w:r>
              <w:rPr>
                <w:sz w:val="20"/>
                <w:szCs w:val="20"/>
              </w:rPr>
              <w:t>A review of the financial sustainability of the existing business model has been finalised by a</w:t>
            </w:r>
            <w:r w:rsidRPr="00FD0247">
              <w:rPr>
                <w:sz w:val="20"/>
                <w:szCs w:val="20"/>
              </w:rPr>
              <w:t>n independent financial advisor</w:t>
            </w:r>
            <w:r>
              <w:rPr>
                <w:sz w:val="20"/>
                <w:szCs w:val="20"/>
              </w:rPr>
              <w:t xml:space="preserve">. The Department has analysed the findings of this report and is currently working with the external provider to finalise the financial model developed to support the delivery </w:t>
            </w:r>
            <w:r w:rsidR="00873AFD">
              <w:rPr>
                <w:sz w:val="20"/>
                <w:szCs w:val="20"/>
              </w:rPr>
              <w:t>of the program during the low</w:t>
            </w:r>
            <w:r>
              <w:rPr>
                <w:sz w:val="20"/>
                <w:szCs w:val="20"/>
              </w:rPr>
              <w:t xml:space="preserve"> demand.</w:t>
            </w:r>
          </w:p>
        </w:tc>
        <w:tc>
          <w:tcPr>
            <w:tcW w:w="1275" w:type="dxa"/>
            <w:gridSpan w:val="5"/>
          </w:tcPr>
          <w:p w14:paraId="70B4EF0D" w14:textId="2AAD2A00" w:rsidR="00F97F72" w:rsidRPr="00AA4080" w:rsidRDefault="00F97F72" w:rsidP="00F97F72">
            <w:pPr>
              <w:pStyle w:val="TZSPRtext"/>
              <w:jc w:val="right"/>
              <w:rPr>
                <w:sz w:val="20"/>
                <w:szCs w:val="20"/>
              </w:rPr>
            </w:pPr>
            <w:r w:rsidRPr="00AA4080">
              <w:rPr>
                <w:sz w:val="20"/>
                <w:szCs w:val="20"/>
              </w:rPr>
              <w:lastRenderedPageBreak/>
              <w:t>810</w:t>
            </w:r>
            <w:r>
              <w:rPr>
                <w:sz w:val="20"/>
                <w:szCs w:val="20"/>
              </w:rPr>
              <w:t xml:space="preserve"> </w:t>
            </w:r>
            <w:r w:rsidRPr="00AA4080">
              <w:rPr>
                <w:sz w:val="20"/>
                <w:szCs w:val="20"/>
              </w:rPr>
              <w:t>000</w:t>
            </w:r>
          </w:p>
        </w:tc>
        <w:tc>
          <w:tcPr>
            <w:tcW w:w="1560" w:type="dxa"/>
            <w:gridSpan w:val="5"/>
          </w:tcPr>
          <w:p w14:paraId="6843C28D" w14:textId="06E35A55" w:rsidR="00F97F72" w:rsidRPr="00585A61" w:rsidRDefault="00F97F72" w:rsidP="00F97F72">
            <w:pPr>
              <w:pStyle w:val="TZSPRtext"/>
              <w:jc w:val="right"/>
              <w:rPr>
                <w:sz w:val="20"/>
                <w:szCs w:val="20"/>
              </w:rPr>
            </w:pPr>
            <w:r>
              <w:rPr>
                <w:sz w:val="20"/>
                <w:szCs w:val="20"/>
              </w:rPr>
              <w:t>714 713</w:t>
            </w:r>
            <w:r w:rsidDel="002D0D96">
              <w:rPr>
                <w:sz w:val="20"/>
                <w:szCs w:val="20"/>
              </w:rPr>
              <w:t xml:space="preserve"> </w:t>
            </w:r>
            <w:r w:rsidRPr="00AA4080">
              <w:rPr>
                <w:sz w:val="20"/>
                <w:szCs w:val="20"/>
              </w:rPr>
              <w:br/>
              <w:t>(Life of project)</w:t>
            </w:r>
          </w:p>
        </w:tc>
      </w:tr>
      <w:tr w:rsidR="008C0DB2" w:rsidRPr="00585A61" w14:paraId="54B3A251" w14:textId="77777777" w:rsidTr="00F97F72">
        <w:trPr>
          <w:gridAfter w:val="3"/>
          <w:wAfter w:w="236" w:type="dxa"/>
        </w:trPr>
        <w:tc>
          <w:tcPr>
            <w:tcW w:w="1563" w:type="dxa"/>
            <w:shd w:val="clear" w:color="auto" w:fill="auto"/>
          </w:tcPr>
          <w:p w14:paraId="70E2C350" w14:textId="77777777" w:rsidR="00184DCB" w:rsidRPr="00243FDA" w:rsidRDefault="00184DCB" w:rsidP="003435C1">
            <w:pPr>
              <w:pStyle w:val="TZSPRtext"/>
              <w:rPr>
                <w:sz w:val="20"/>
                <w:szCs w:val="20"/>
              </w:rPr>
            </w:pPr>
            <w:r w:rsidRPr="00243FDA">
              <w:rPr>
                <w:sz w:val="20"/>
                <w:szCs w:val="20"/>
              </w:rPr>
              <w:t>Towards Zero Enforcement Project - Increased enforcement of high-risk behaviours</w:t>
            </w:r>
          </w:p>
        </w:tc>
        <w:tc>
          <w:tcPr>
            <w:tcW w:w="1559" w:type="dxa"/>
            <w:shd w:val="clear" w:color="auto" w:fill="auto"/>
          </w:tcPr>
          <w:p w14:paraId="466BC97A" w14:textId="77777777" w:rsidR="00184DCB" w:rsidRPr="00243FDA" w:rsidRDefault="00184DCB" w:rsidP="003435C1">
            <w:pPr>
              <w:pStyle w:val="TZSPRtext"/>
              <w:rPr>
                <w:sz w:val="20"/>
                <w:szCs w:val="20"/>
              </w:rPr>
            </w:pPr>
            <w:r w:rsidRPr="00243FDA">
              <w:rPr>
                <w:sz w:val="20"/>
                <w:szCs w:val="20"/>
              </w:rPr>
              <w:t>Tasmania Police</w:t>
            </w:r>
          </w:p>
        </w:tc>
        <w:tc>
          <w:tcPr>
            <w:tcW w:w="992" w:type="dxa"/>
            <w:gridSpan w:val="3"/>
            <w:shd w:val="clear" w:color="auto" w:fill="auto"/>
            <w:vAlign w:val="center"/>
          </w:tcPr>
          <w:p w14:paraId="301D1913" w14:textId="77777777" w:rsidR="00184DCB" w:rsidRPr="00243FDA" w:rsidRDefault="00184DCB" w:rsidP="003435C1">
            <w:pPr>
              <w:pStyle w:val="TZSPRtext"/>
              <w:jc w:val="center"/>
              <w:rPr>
                <w:noProof/>
                <w:sz w:val="20"/>
                <w:szCs w:val="20"/>
                <w:lang w:eastAsia="en-AU"/>
              </w:rPr>
            </w:pPr>
            <w:r w:rsidRPr="00243FDA">
              <w:rPr>
                <w:noProof/>
                <w:lang w:eastAsia="en-AU"/>
              </w:rPr>
              <mc:AlternateContent>
                <mc:Choice Requires="wps">
                  <w:drawing>
                    <wp:anchor distT="0" distB="0" distL="114300" distR="114300" simplePos="0" relativeHeight="252299264" behindDoc="0" locked="0" layoutInCell="1" allowOverlap="1" wp14:anchorId="0A66E8A7" wp14:editId="6662ED09">
                      <wp:simplePos x="0" y="0"/>
                      <wp:positionH relativeFrom="column">
                        <wp:posOffset>145415</wp:posOffset>
                      </wp:positionH>
                      <wp:positionV relativeFrom="paragraph">
                        <wp:posOffset>56515</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89F5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11.45pt;margin-top:4.45pt;width:14.25pt;height:1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itgIAAEQ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j7z5S&#10;YpjGHq0UdLxhLpRkCcYghuAIqhGrzvoSTR7svRtuHo+x8J10Ov5jSWSX8N2P+IpdIByFxUV+eX5K&#10;CUdVcZmf5gn/7MXYOh8+CdAkHioqMZFlTGRMI2HMtjc+YHg0PBjEyB5UW69apdIlDpBYKke2DFvP&#10;OBcmnCVztdFfoO7lZzn++iFAMY5KL54exBgijWL0lAL+EkSZ/xEXc4qBs9iLHv10CnslYjrKfBUS&#10;O4p4T1K9YwHHUBS9qmG16MXYjLEdo0UqOTmMniViO/oeHLwFcxEBxSyH99FUpFUcjfM/JdYbjxYp&#10;MpgwGuvWgHvLgQpj5P79AaQemojSGuo9zruDngi85asWR+2G+XDPHG4+cgSyWbjDT5y+isJwoqQB&#10;9+MteXyPC4laSjpkkor67xvmBCXqs8FVvSym00g96TI9PZ/gxR1r1scas9FLwIktkDctT8f4PqjD&#10;UTrQT0h6ixgVVcxwjF1RHtzhsgw9wyFtcrFYpGdIN5aFG/NgeXQeUY3L87h7Ys4O+xZwUW/hwDqs&#10;fLVo/dtoaWCxCSDbtIUvuA54I1Wl/g+0Grnw+J5evZD//CcAAAD//wMAUEsDBBQABgAIAAAAIQAf&#10;KJEl3QAAAAYBAAAPAAAAZHJzL2Rvd25yZXYueG1sTI5BS8NAFITvgv9heYI3u2ms0sa8FKkUBLFg&#10;FUpv2+Q1CWbfptltkv57nyc9DcMMM1+6HG2jeup87RhhOolAEeeuqLlE+Ppc381B+WC4MI1jQriQ&#10;h2V2fZWapHADf1C/DaWSEfaJQahCaBOtfV6RNX7iWmLJjq6zJojtSl10ZpBx2+g4ih61NTXLQ2Va&#10;WlWUf2/PFuF1capfZqthfXy/6H5z6tvd8LZHvL0Zn59ABRrDXxl+8QUdMmE6uDMXXjUIcbyQJsJc&#10;ROKH6QzUAeFevM5S/R8/+wEAAP//AwBQSwECLQAUAAYACAAAACEAtoM4kv4AAADhAQAAEwAAAAAA&#10;AAAAAAAAAAAAAAAAW0NvbnRlbnRfVHlwZXNdLnhtbFBLAQItABQABgAIAAAAIQA4/SH/1gAAAJQB&#10;AAALAAAAAAAAAAAAAAAAAC8BAABfcmVscy8ucmVsc1BLAQItABQABgAIAAAAIQBHvF3itgIAAEQG&#10;AAAOAAAAAAAAAAAAAAAAAC4CAABkcnMvZTJvRG9jLnhtbFBLAQItABQABgAIAAAAIQAfKJEl3QAA&#10;AAYBAAAPAAAAAAAAAAAAAAAAABAFAABkcnMvZG93bnJldi54bWxQSwUGAAAAAAQABADzAAAAGgYA&#10;AAAA&#10;" fillcolor="#a8d08d [1945]" strokecolor="#a8d08d [1945]" strokeweight="1pt">
                      <v:stroke joinstyle="miter"/>
                    </v:shape>
                  </w:pict>
                </mc:Fallback>
              </mc:AlternateContent>
            </w:r>
          </w:p>
        </w:tc>
        <w:tc>
          <w:tcPr>
            <w:tcW w:w="2127" w:type="dxa"/>
            <w:shd w:val="clear" w:color="auto" w:fill="auto"/>
          </w:tcPr>
          <w:p w14:paraId="6757B9E1" w14:textId="77777777" w:rsidR="00184DCB" w:rsidRDefault="00184DCB" w:rsidP="003435C1">
            <w:pPr>
              <w:pStyle w:val="TZSPRtext"/>
              <w:rPr>
                <w:sz w:val="20"/>
                <w:szCs w:val="20"/>
              </w:rPr>
            </w:pPr>
            <w:r>
              <w:rPr>
                <w:sz w:val="20"/>
                <w:szCs w:val="20"/>
              </w:rPr>
              <w:t xml:space="preserve">Continued to implement the </w:t>
            </w:r>
            <w:r w:rsidRPr="00243FDA">
              <w:rPr>
                <w:sz w:val="20"/>
                <w:szCs w:val="20"/>
              </w:rPr>
              <w:t xml:space="preserve">Road Safety Strategy </w:t>
            </w:r>
            <w:r>
              <w:rPr>
                <w:sz w:val="20"/>
                <w:szCs w:val="20"/>
              </w:rPr>
              <w:t xml:space="preserve">2019-21 </w:t>
            </w:r>
          </w:p>
          <w:p w14:paraId="2B82CD9F" w14:textId="77777777" w:rsidR="00184DCB" w:rsidRDefault="00184DCB" w:rsidP="003435C1">
            <w:pPr>
              <w:pStyle w:val="TZSPRtext"/>
              <w:rPr>
                <w:sz w:val="20"/>
                <w:szCs w:val="20"/>
              </w:rPr>
            </w:pPr>
            <w:r>
              <w:rPr>
                <w:sz w:val="20"/>
                <w:szCs w:val="20"/>
              </w:rPr>
              <w:t>Development of Road Safety Project Plan</w:t>
            </w:r>
          </w:p>
          <w:p w14:paraId="54172148" w14:textId="77777777" w:rsidR="00184DCB" w:rsidRPr="00243FDA" w:rsidRDefault="00184DCB" w:rsidP="003435C1">
            <w:pPr>
              <w:pStyle w:val="TZSPRtext"/>
              <w:rPr>
                <w:sz w:val="20"/>
                <w:szCs w:val="20"/>
              </w:rPr>
            </w:pPr>
          </w:p>
        </w:tc>
        <w:tc>
          <w:tcPr>
            <w:tcW w:w="2552" w:type="dxa"/>
            <w:gridSpan w:val="5"/>
            <w:shd w:val="clear" w:color="auto" w:fill="auto"/>
          </w:tcPr>
          <w:p w14:paraId="16649CCD" w14:textId="347DC876" w:rsidR="00184DCB" w:rsidRPr="00243FDA" w:rsidRDefault="00184DCB" w:rsidP="003435C1">
            <w:pPr>
              <w:pStyle w:val="TZSPRtext"/>
              <w:rPr>
                <w:sz w:val="20"/>
                <w:szCs w:val="20"/>
              </w:rPr>
            </w:pPr>
            <w:r>
              <w:rPr>
                <w:sz w:val="20"/>
                <w:szCs w:val="20"/>
              </w:rPr>
              <w:t>Deliver In-Vehicle and In-Motion Speed Enforcement Demonstration (Sensys-Gatso Australia)</w:t>
            </w:r>
            <w:r w:rsidR="00873AFD">
              <w:rPr>
                <w:sz w:val="20"/>
                <w:szCs w:val="20"/>
              </w:rPr>
              <w:t>.</w:t>
            </w:r>
          </w:p>
          <w:p w14:paraId="2CE02F8D" w14:textId="77777777" w:rsidR="00184DCB" w:rsidRPr="00243FDA" w:rsidRDefault="00184DCB" w:rsidP="003435C1">
            <w:pPr>
              <w:pStyle w:val="TZSPRtext"/>
              <w:rPr>
                <w:sz w:val="20"/>
                <w:szCs w:val="20"/>
              </w:rPr>
            </w:pPr>
          </w:p>
        </w:tc>
        <w:tc>
          <w:tcPr>
            <w:tcW w:w="2411" w:type="dxa"/>
            <w:gridSpan w:val="4"/>
            <w:shd w:val="clear" w:color="auto" w:fill="auto"/>
          </w:tcPr>
          <w:p w14:paraId="2F8D0E36" w14:textId="77777777" w:rsidR="00184DCB" w:rsidRPr="00243FDA" w:rsidRDefault="00184DCB" w:rsidP="003435C1">
            <w:pPr>
              <w:pStyle w:val="TZSPRtext"/>
              <w:rPr>
                <w:sz w:val="20"/>
                <w:szCs w:val="20"/>
              </w:rPr>
            </w:pPr>
          </w:p>
        </w:tc>
        <w:tc>
          <w:tcPr>
            <w:tcW w:w="1275" w:type="dxa"/>
            <w:gridSpan w:val="5"/>
            <w:shd w:val="clear" w:color="auto" w:fill="auto"/>
          </w:tcPr>
          <w:p w14:paraId="51670D3A" w14:textId="77777777" w:rsidR="00184DCB" w:rsidRPr="00585A61" w:rsidRDefault="00184DCB" w:rsidP="003435C1">
            <w:pPr>
              <w:pStyle w:val="TZSPRtext"/>
              <w:jc w:val="right"/>
              <w:rPr>
                <w:sz w:val="20"/>
                <w:szCs w:val="20"/>
              </w:rPr>
            </w:pPr>
          </w:p>
        </w:tc>
        <w:tc>
          <w:tcPr>
            <w:tcW w:w="1560" w:type="dxa"/>
            <w:gridSpan w:val="5"/>
            <w:shd w:val="clear" w:color="auto" w:fill="auto"/>
          </w:tcPr>
          <w:p w14:paraId="79733B37" w14:textId="77777777" w:rsidR="00184DCB" w:rsidRPr="00585A61" w:rsidRDefault="00184DCB" w:rsidP="003435C1">
            <w:pPr>
              <w:pStyle w:val="TZSPRtext"/>
              <w:jc w:val="right"/>
              <w:rPr>
                <w:sz w:val="20"/>
                <w:szCs w:val="20"/>
              </w:rPr>
            </w:pPr>
          </w:p>
        </w:tc>
      </w:tr>
      <w:tr w:rsidR="00ED350E" w:rsidRPr="00873AFD" w14:paraId="05CECAEF" w14:textId="77777777" w:rsidTr="00B328E6">
        <w:trPr>
          <w:gridAfter w:val="3"/>
          <w:wAfter w:w="236" w:type="dxa"/>
          <w:trHeight w:val="1392"/>
        </w:trPr>
        <w:tc>
          <w:tcPr>
            <w:tcW w:w="1563" w:type="dxa"/>
          </w:tcPr>
          <w:p w14:paraId="556556EA" w14:textId="63FB281A" w:rsidR="00ED350E" w:rsidRPr="00873AFD" w:rsidRDefault="00ED350E" w:rsidP="002F6EC4">
            <w:pPr>
              <w:pStyle w:val="TZSPRtext"/>
              <w:rPr>
                <w:sz w:val="20"/>
                <w:szCs w:val="20"/>
                <w:highlight w:val="yellow"/>
              </w:rPr>
            </w:pPr>
            <w:r w:rsidRPr="00ED350E">
              <w:rPr>
                <w:sz w:val="20"/>
                <w:szCs w:val="20"/>
              </w:rPr>
              <w:t>Promote safe behaviours through media campaigns</w:t>
            </w:r>
            <w:r w:rsidR="00EC2B03">
              <w:rPr>
                <w:sz w:val="20"/>
                <w:szCs w:val="20"/>
              </w:rPr>
              <w:t xml:space="preserve"> – </w:t>
            </w:r>
            <w:r w:rsidR="00EC2B03">
              <w:rPr>
                <w:sz w:val="20"/>
                <w:szCs w:val="20"/>
              </w:rPr>
              <w:br/>
              <w:t>Mobile phones</w:t>
            </w:r>
          </w:p>
        </w:tc>
        <w:tc>
          <w:tcPr>
            <w:tcW w:w="1559" w:type="dxa"/>
          </w:tcPr>
          <w:p w14:paraId="69668185" w14:textId="77777777" w:rsidR="00ED350E" w:rsidRPr="00ED350E" w:rsidRDefault="00ED350E" w:rsidP="002F6EC4">
            <w:pPr>
              <w:pStyle w:val="TZSPRtext"/>
              <w:rPr>
                <w:sz w:val="20"/>
                <w:szCs w:val="20"/>
              </w:rPr>
            </w:pPr>
            <w:r w:rsidRPr="00ED350E">
              <w:rPr>
                <w:sz w:val="20"/>
                <w:szCs w:val="20"/>
              </w:rPr>
              <w:t>EESC,</w:t>
            </w:r>
          </w:p>
          <w:p w14:paraId="230054BC" w14:textId="1C83BF75" w:rsidR="00ED350E" w:rsidRPr="00873AFD" w:rsidRDefault="00ED350E" w:rsidP="002F6EC4">
            <w:pPr>
              <w:pStyle w:val="TZSPRtext"/>
              <w:rPr>
                <w:sz w:val="20"/>
                <w:szCs w:val="20"/>
                <w:highlight w:val="yellow"/>
              </w:rPr>
            </w:pPr>
            <w:r w:rsidRPr="00ED350E">
              <w:rPr>
                <w:sz w:val="20"/>
                <w:szCs w:val="20"/>
              </w:rPr>
              <w:t>Road Safety, State Growth</w:t>
            </w:r>
          </w:p>
        </w:tc>
        <w:tc>
          <w:tcPr>
            <w:tcW w:w="992" w:type="dxa"/>
            <w:gridSpan w:val="3"/>
          </w:tcPr>
          <w:p w14:paraId="5EBF6EEF" w14:textId="7147BAE3" w:rsidR="00ED350E" w:rsidRPr="00873AFD" w:rsidRDefault="00ED350E" w:rsidP="002F6EC4">
            <w:pPr>
              <w:pStyle w:val="TZSPRtext"/>
              <w:jc w:val="center"/>
              <w:rPr>
                <w:noProof/>
                <w:highlight w:val="yellow"/>
                <w:lang w:eastAsia="en-AU"/>
              </w:rPr>
            </w:pPr>
            <w:r w:rsidRPr="00873AFD">
              <w:rPr>
                <w:noProof/>
                <w:highlight w:val="yellow"/>
                <w:lang w:eastAsia="en-AU"/>
              </w:rPr>
              <mc:AlternateContent>
                <mc:Choice Requires="wps">
                  <w:drawing>
                    <wp:anchor distT="0" distB="0" distL="114300" distR="114300" simplePos="0" relativeHeight="252311552" behindDoc="0" locked="0" layoutInCell="1" allowOverlap="1" wp14:anchorId="67D99CCF" wp14:editId="523FE049">
                      <wp:simplePos x="0" y="0"/>
                      <wp:positionH relativeFrom="column">
                        <wp:posOffset>132308</wp:posOffset>
                      </wp:positionH>
                      <wp:positionV relativeFrom="paragraph">
                        <wp:posOffset>162915</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78D93" id="Flowchart: Connector 31" o:spid="_x0000_s1026" type="#_x0000_t120" style="position:absolute;margin-left:10.4pt;margin-top:12.85pt;width:14.25pt;height:1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J4a7&#10;xN4AAAAHAQAADwAAAGRycy9kb3ducmV2LnhtbEyOQUvDQBSE74L/YXmCN7uxtmpjXopUCoJUsAri&#10;bZt9TYLZt2l2m6T/3udJT8Mww8yXLUfXqJ66UHtGuJ4koIgLb2suET7e11f3oEI0bE3jmRBOFGCZ&#10;n59lJrV+4Dfqt7FUMsIhNQhVjG2qdSgqciZMfEss2d53zkSxXaltZwYZd42eJsmtdqZmeahMS6uK&#10;iu/t0SE8Lw7102w1rPebk+5fD337Obx8IV5ejI8PoCKN8a8Mv/iCDrkw7fyRbVANwjQR8ig6vwMl&#10;+WxxA2qHMBev80z/589/AAAA//8DAFBLAQItABQABgAIAAAAIQC2gziS/gAAAOEBAAATAAAAAAAA&#10;AAAAAAAAAAAAAABbQ29udGVudF9UeXBlc10ueG1sUEsBAi0AFAAGAAgAAAAhADj9If/WAAAAlAEA&#10;AAsAAAAAAAAAAAAAAAAALwEAAF9yZWxzLy5yZWxzUEsBAi0AFAAGAAgAAAAhAGMTWA60AgAARAYA&#10;AA4AAAAAAAAAAAAAAAAALgIAAGRycy9lMm9Eb2MueG1sUEsBAi0AFAAGAAgAAAAhACeGu8TeAAAA&#10;BwEAAA8AAAAAAAAAAAAAAAAADgUAAGRycy9kb3ducmV2LnhtbFBLBQYAAAAABAAEAPMAAAAZBgAA&#10;AAA=&#10;" fillcolor="#a8d08d [1945]" strokecolor="#a8d08d [1945]" strokeweight="1pt">
                      <v:stroke joinstyle="miter"/>
                    </v:shape>
                  </w:pict>
                </mc:Fallback>
              </mc:AlternateContent>
            </w:r>
          </w:p>
        </w:tc>
        <w:tc>
          <w:tcPr>
            <w:tcW w:w="2127" w:type="dxa"/>
          </w:tcPr>
          <w:p w14:paraId="710FC154" w14:textId="72A00EFC" w:rsidR="00ED350E" w:rsidRPr="00873AFD" w:rsidRDefault="00ED350E" w:rsidP="002F6EC4">
            <w:pPr>
              <w:pStyle w:val="TZSPRtext"/>
              <w:rPr>
                <w:sz w:val="20"/>
                <w:szCs w:val="20"/>
                <w:highlight w:val="yellow"/>
              </w:rPr>
            </w:pPr>
            <w:r w:rsidRPr="00ED350E">
              <w:rPr>
                <w:sz w:val="20"/>
                <w:szCs w:val="20"/>
              </w:rPr>
              <w:t>Concept approved.</w:t>
            </w:r>
            <w:r>
              <w:rPr>
                <w:sz w:val="20"/>
                <w:szCs w:val="20"/>
              </w:rPr>
              <w:t xml:space="preserve"> To be launched in conjunction with the Action Plan in December.</w:t>
            </w:r>
          </w:p>
        </w:tc>
        <w:tc>
          <w:tcPr>
            <w:tcW w:w="2552" w:type="dxa"/>
            <w:gridSpan w:val="5"/>
          </w:tcPr>
          <w:p w14:paraId="7CC8EEBD" w14:textId="77777777" w:rsidR="00ED350E" w:rsidRPr="00ED350E" w:rsidRDefault="00ED350E" w:rsidP="002F6EC4">
            <w:pPr>
              <w:pStyle w:val="TZSPRtext"/>
              <w:rPr>
                <w:sz w:val="20"/>
                <w:szCs w:val="20"/>
              </w:rPr>
            </w:pPr>
            <w:r w:rsidRPr="00ED350E">
              <w:rPr>
                <w:sz w:val="20"/>
                <w:szCs w:val="20"/>
              </w:rPr>
              <w:t xml:space="preserve">Campaign to discourage mobile phone use while driving. </w:t>
            </w:r>
          </w:p>
          <w:p w14:paraId="25798CD5" w14:textId="0DAE1FEE" w:rsidR="00ED350E" w:rsidRPr="00873AFD" w:rsidRDefault="00ED350E" w:rsidP="002F6EC4">
            <w:pPr>
              <w:pStyle w:val="TZSPRtext"/>
              <w:rPr>
                <w:sz w:val="20"/>
                <w:szCs w:val="20"/>
                <w:highlight w:val="yellow"/>
              </w:rPr>
            </w:pPr>
          </w:p>
        </w:tc>
        <w:tc>
          <w:tcPr>
            <w:tcW w:w="2411" w:type="dxa"/>
            <w:gridSpan w:val="4"/>
          </w:tcPr>
          <w:p w14:paraId="431C8711" w14:textId="38ECC3E0" w:rsidR="00ED350E" w:rsidRPr="00873AFD" w:rsidRDefault="00ED350E" w:rsidP="002F6EC4">
            <w:pPr>
              <w:pStyle w:val="TZSPRtext"/>
              <w:rPr>
                <w:sz w:val="20"/>
                <w:szCs w:val="20"/>
                <w:highlight w:val="yellow"/>
              </w:rPr>
            </w:pPr>
            <w:r w:rsidRPr="00ED350E">
              <w:rPr>
                <w:sz w:val="20"/>
                <w:szCs w:val="20"/>
              </w:rPr>
              <w:t>Funding approved by EESC.</w:t>
            </w:r>
          </w:p>
        </w:tc>
        <w:tc>
          <w:tcPr>
            <w:tcW w:w="1275" w:type="dxa"/>
            <w:gridSpan w:val="5"/>
          </w:tcPr>
          <w:p w14:paraId="6217E91B" w14:textId="77777777" w:rsidR="00ED350E" w:rsidRPr="00ED350E" w:rsidRDefault="00ED350E" w:rsidP="002F6EC4">
            <w:pPr>
              <w:pStyle w:val="TZSPRtext"/>
              <w:jc w:val="right"/>
              <w:rPr>
                <w:sz w:val="20"/>
                <w:szCs w:val="20"/>
              </w:rPr>
            </w:pPr>
            <w:r w:rsidRPr="00ED350E">
              <w:rPr>
                <w:sz w:val="20"/>
                <w:szCs w:val="20"/>
              </w:rPr>
              <w:t>MAIB funding</w:t>
            </w:r>
          </w:p>
          <w:p w14:paraId="4A56A9F8" w14:textId="77777777" w:rsidR="00ED350E" w:rsidRPr="00ED350E" w:rsidRDefault="00ED350E" w:rsidP="002F6EC4">
            <w:pPr>
              <w:pStyle w:val="TZSPRtext"/>
              <w:jc w:val="right"/>
              <w:rPr>
                <w:sz w:val="20"/>
                <w:szCs w:val="20"/>
              </w:rPr>
            </w:pPr>
          </w:p>
          <w:p w14:paraId="38768027" w14:textId="79C35DEA" w:rsidR="00ED350E" w:rsidRPr="00873AFD" w:rsidRDefault="00ED350E" w:rsidP="00A51C54">
            <w:pPr>
              <w:pStyle w:val="TZSPRtext"/>
              <w:jc w:val="right"/>
              <w:rPr>
                <w:sz w:val="20"/>
                <w:szCs w:val="20"/>
                <w:highlight w:val="yellow"/>
              </w:rPr>
            </w:pPr>
            <w:r w:rsidRPr="00ED350E">
              <w:rPr>
                <w:sz w:val="20"/>
                <w:szCs w:val="20"/>
              </w:rPr>
              <w:t xml:space="preserve">$100 000 (excluding media buy)  </w:t>
            </w:r>
          </w:p>
        </w:tc>
        <w:tc>
          <w:tcPr>
            <w:tcW w:w="1560" w:type="dxa"/>
            <w:gridSpan w:val="5"/>
          </w:tcPr>
          <w:p w14:paraId="351F1E01" w14:textId="6C75349E" w:rsidR="00ED350E" w:rsidRPr="00873AFD" w:rsidRDefault="00ED350E" w:rsidP="00A51C54">
            <w:pPr>
              <w:pStyle w:val="TZSPRtext"/>
              <w:jc w:val="right"/>
              <w:rPr>
                <w:sz w:val="20"/>
                <w:szCs w:val="20"/>
                <w:highlight w:val="yellow"/>
              </w:rPr>
            </w:pPr>
          </w:p>
        </w:tc>
      </w:tr>
      <w:tr w:rsidR="00B328E6" w:rsidRPr="00873AFD" w14:paraId="59B49070" w14:textId="77777777" w:rsidTr="00B328E6">
        <w:trPr>
          <w:gridAfter w:val="3"/>
          <w:wAfter w:w="236" w:type="dxa"/>
          <w:trHeight w:val="2118"/>
        </w:trPr>
        <w:tc>
          <w:tcPr>
            <w:tcW w:w="1563" w:type="dxa"/>
          </w:tcPr>
          <w:p w14:paraId="61972309" w14:textId="10289375" w:rsidR="00B328E6" w:rsidRPr="00ED350E" w:rsidRDefault="00B328E6" w:rsidP="00DA276B">
            <w:pPr>
              <w:pStyle w:val="TZSPRtext"/>
              <w:rPr>
                <w:sz w:val="20"/>
                <w:szCs w:val="20"/>
              </w:rPr>
            </w:pPr>
            <w:r w:rsidRPr="00ED350E">
              <w:rPr>
                <w:sz w:val="20"/>
                <w:szCs w:val="20"/>
              </w:rPr>
              <w:lastRenderedPageBreak/>
              <w:t>Promote safe behaviours through media campaigns</w:t>
            </w:r>
            <w:r>
              <w:rPr>
                <w:sz w:val="20"/>
                <w:szCs w:val="20"/>
              </w:rPr>
              <w:t xml:space="preserve"> – </w:t>
            </w:r>
            <w:r w:rsidR="00DA276B">
              <w:rPr>
                <w:sz w:val="20"/>
                <w:szCs w:val="20"/>
              </w:rPr>
              <w:t>l</w:t>
            </w:r>
            <w:r>
              <w:rPr>
                <w:sz w:val="20"/>
                <w:szCs w:val="20"/>
              </w:rPr>
              <w:t>earner drivers</w:t>
            </w:r>
            <w:r>
              <w:rPr>
                <w:sz w:val="20"/>
                <w:szCs w:val="20"/>
              </w:rPr>
              <w:br/>
            </w:r>
          </w:p>
        </w:tc>
        <w:tc>
          <w:tcPr>
            <w:tcW w:w="1559" w:type="dxa"/>
          </w:tcPr>
          <w:p w14:paraId="7E27ED1A" w14:textId="3B38168E" w:rsidR="00B328E6" w:rsidRPr="00ED350E" w:rsidRDefault="00B328E6" w:rsidP="00B328E6">
            <w:pPr>
              <w:pStyle w:val="TZSPRtext"/>
              <w:rPr>
                <w:sz w:val="20"/>
                <w:szCs w:val="20"/>
              </w:rPr>
            </w:pPr>
            <w:r w:rsidRPr="00ED350E">
              <w:rPr>
                <w:sz w:val="20"/>
                <w:szCs w:val="20"/>
              </w:rPr>
              <w:t>Road Safety, State Growth</w:t>
            </w:r>
          </w:p>
        </w:tc>
        <w:tc>
          <w:tcPr>
            <w:tcW w:w="992" w:type="dxa"/>
            <w:gridSpan w:val="3"/>
          </w:tcPr>
          <w:p w14:paraId="5CC000AB" w14:textId="71C624E4" w:rsidR="00B328E6" w:rsidRPr="00873AFD" w:rsidRDefault="00B328E6" w:rsidP="00B328E6">
            <w:pPr>
              <w:pStyle w:val="TZSPRtext"/>
              <w:jc w:val="center"/>
              <w:rPr>
                <w:noProof/>
                <w:highlight w:val="yellow"/>
                <w:lang w:eastAsia="en-AU"/>
              </w:rPr>
            </w:pPr>
            <w:r w:rsidRPr="00873AFD">
              <w:rPr>
                <w:noProof/>
                <w:highlight w:val="yellow"/>
                <w:lang w:eastAsia="en-AU"/>
              </w:rPr>
              <mc:AlternateContent>
                <mc:Choice Requires="wps">
                  <w:drawing>
                    <wp:anchor distT="0" distB="0" distL="114300" distR="114300" simplePos="0" relativeHeight="252338176" behindDoc="0" locked="0" layoutInCell="1" allowOverlap="1" wp14:anchorId="598240D4" wp14:editId="74FDE48C">
                      <wp:simplePos x="0" y="0"/>
                      <wp:positionH relativeFrom="column">
                        <wp:posOffset>160935</wp:posOffset>
                      </wp:positionH>
                      <wp:positionV relativeFrom="paragraph">
                        <wp:posOffset>318999</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ED563" id="Flowchart: Connector 224" o:spid="_x0000_s1026" type="#_x0000_t120" style="position:absolute;margin-left:12.65pt;margin-top:25.1pt;width:14.25pt;height:15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JbsZpd4AAAAHAQAADwAAAGRycy9kb3ducmV2LnhtbEyPQUvDQBSE74L/YXmCN7sxNdLGvBSpFARR&#10;sArS2zZ5TYLZt2l2m6T/3udJj8MMM99kq8m2aqDeN44RbmcRKOLClQ1XCJ8fm5sFKB8Ml6Z1TAhn&#10;8rDKLy8yk5Zu5HcatqFSUsI+NQh1CF2qtS9qssbPXEcs3sH11gSRfaXL3oxSblsdR9G9tqZhWahN&#10;R+uaiu/tySI8L4/N09163Bxez3p4Ow7d1/iyQ7y+mh4fQAWawl8YfvEFHXJh2rsTl161CHEylyRC&#10;EsWgxE/m8mSPsBCt80z/589/AAAA//8DAFBLAQItABQABgAIAAAAIQC2gziS/gAAAOEBAAATAAAA&#10;AAAAAAAAAAAAAAAAAABbQ29udGVudF9UeXBlc10ueG1sUEsBAi0AFAAGAAgAAAAhADj9If/WAAAA&#10;lAEAAAsAAAAAAAAAAAAAAAAALwEAAF9yZWxzLy5yZWxzUEsBAi0AFAAGAAgAAAAhAONh9/W3AgAA&#10;RgYAAA4AAAAAAAAAAAAAAAAALgIAAGRycy9lMm9Eb2MueG1sUEsBAi0AFAAGAAgAAAAhACW7GaXe&#10;AAAABwEAAA8AAAAAAAAAAAAAAAAAEQUAAGRycy9kb3ducmV2LnhtbFBLBQYAAAAABAAEAPMAAAAc&#10;BgAAAAA=&#10;" fillcolor="#a8d08d [1945]" strokecolor="#a8d08d [1945]" strokeweight="1pt">
                      <v:stroke joinstyle="miter"/>
                    </v:shape>
                  </w:pict>
                </mc:Fallback>
              </mc:AlternateContent>
            </w:r>
          </w:p>
        </w:tc>
        <w:tc>
          <w:tcPr>
            <w:tcW w:w="2127" w:type="dxa"/>
          </w:tcPr>
          <w:p w14:paraId="4CE694A2" w14:textId="4B35BF67" w:rsidR="00B328E6" w:rsidRPr="00ED350E" w:rsidRDefault="00B328E6" w:rsidP="00B328E6">
            <w:pPr>
              <w:pStyle w:val="TZSPRtext"/>
              <w:rPr>
                <w:sz w:val="20"/>
                <w:szCs w:val="20"/>
              </w:rPr>
            </w:pPr>
            <w:r>
              <w:rPr>
                <w:sz w:val="20"/>
                <w:szCs w:val="20"/>
              </w:rPr>
              <w:t xml:space="preserve">Launched by Minister Ferguson on 23 October. </w:t>
            </w:r>
          </w:p>
        </w:tc>
        <w:tc>
          <w:tcPr>
            <w:tcW w:w="2552" w:type="dxa"/>
            <w:gridSpan w:val="5"/>
          </w:tcPr>
          <w:p w14:paraId="44E0F600" w14:textId="67FCA5A9" w:rsidR="00B328E6" w:rsidRPr="00ED350E" w:rsidRDefault="00B328E6" w:rsidP="00B328E6">
            <w:pPr>
              <w:pStyle w:val="TZSPRtext"/>
              <w:rPr>
                <w:sz w:val="20"/>
                <w:szCs w:val="20"/>
              </w:rPr>
            </w:pPr>
            <w:r>
              <w:rPr>
                <w:sz w:val="20"/>
                <w:szCs w:val="20"/>
              </w:rPr>
              <w:t xml:space="preserve">Campaign to encourage getting as much driving practice before getting a licence. </w:t>
            </w:r>
          </w:p>
        </w:tc>
        <w:tc>
          <w:tcPr>
            <w:tcW w:w="2411" w:type="dxa"/>
            <w:gridSpan w:val="4"/>
          </w:tcPr>
          <w:p w14:paraId="054A2E1A" w14:textId="626C3D07" w:rsidR="00B328E6" w:rsidRPr="00ED350E" w:rsidRDefault="00B328E6" w:rsidP="00B328E6">
            <w:pPr>
              <w:pStyle w:val="TZSPRtext"/>
              <w:rPr>
                <w:sz w:val="20"/>
                <w:szCs w:val="20"/>
              </w:rPr>
            </w:pPr>
            <w:r>
              <w:rPr>
                <w:sz w:val="20"/>
                <w:szCs w:val="20"/>
              </w:rPr>
              <w:t>Funding approved by RSAC.</w:t>
            </w:r>
          </w:p>
        </w:tc>
        <w:tc>
          <w:tcPr>
            <w:tcW w:w="1275" w:type="dxa"/>
            <w:gridSpan w:val="5"/>
          </w:tcPr>
          <w:p w14:paraId="6D6E2050" w14:textId="7B1F666D" w:rsidR="00B328E6" w:rsidRDefault="00B328E6" w:rsidP="00B328E6">
            <w:pPr>
              <w:pStyle w:val="TZSPRtext"/>
              <w:jc w:val="right"/>
              <w:rPr>
                <w:sz w:val="20"/>
                <w:szCs w:val="20"/>
              </w:rPr>
            </w:pPr>
            <w:r>
              <w:rPr>
                <w:sz w:val="20"/>
                <w:szCs w:val="20"/>
              </w:rPr>
              <w:t>RSAC funding $110</w:t>
            </w:r>
            <w:r w:rsidR="00A55F27">
              <w:rPr>
                <w:sz w:val="20"/>
                <w:szCs w:val="20"/>
              </w:rPr>
              <w:t> </w:t>
            </w:r>
            <w:r>
              <w:rPr>
                <w:sz w:val="20"/>
                <w:szCs w:val="20"/>
              </w:rPr>
              <w:t>000  production.</w:t>
            </w:r>
          </w:p>
          <w:p w14:paraId="09D75598" w14:textId="7FF63914" w:rsidR="00B328E6" w:rsidRPr="00ED350E" w:rsidRDefault="00A55F27" w:rsidP="00A55F27">
            <w:pPr>
              <w:pStyle w:val="TZSPRtext"/>
              <w:jc w:val="right"/>
              <w:rPr>
                <w:sz w:val="20"/>
                <w:szCs w:val="20"/>
              </w:rPr>
            </w:pPr>
            <w:r>
              <w:rPr>
                <w:sz w:val="20"/>
                <w:szCs w:val="20"/>
              </w:rPr>
              <w:t>MAIB funding $14 </w:t>
            </w:r>
            <w:r w:rsidR="00B328E6">
              <w:rPr>
                <w:sz w:val="20"/>
                <w:szCs w:val="20"/>
              </w:rPr>
              <w:t>000 media buy</w:t>
            </w:r>
          </w:p>
        </w:tc>
        <w:tc>
          <w:tcPr>
            <w:tcW w:w="1560" w:type="dxa"/>
            <w:gridSpan w:val="5"/>
          </w:tcPr>
          <w:p w14:paraId="24FB59E6" w14:textId="77777777" w:rsidR="00B328E6" w:rsidRPr="00873AFD" w:rsidRDefault="00B328E6" w:rsidP="00B328E6">
            <w:pPr>
              <w:pStyle w:val="TZSPRtext"/>
              <w:jc w:val="right"/>
              <w:rPr>
                <w:sz w:val="20"/>
                <w:szCs w:val="20"/>
                <w:highlight w:val="yellow"/>
              </w:rPr>
            </w:pPr>
          </w:p>
        </w:tc>
      </w:tr>
      <w:tr w:rsidR="007F5420" w:rsidRPr="00585A61" w14:paraId="402129FB" w14:textId="77777777" w:rsidTr="00F97F72">
        <w:trPr>
          <w:gridAfter w:val="3"/>
          <w:wAfter w:w="236" w:type="dxa"/>
        </w:trPr>
        <w:tc>
          <w:tcPr>
            <w:tcW w:w="1563" w:type="dxa"/>
          </w:tcPr>
          <w:p w14:paraId="6DEC680B" w14:textId="07B98752" w:rsidR="007F5420" w:rsidRPr="00585A61" w:rsidRDefault="007F5420" w:rsidP="007F5420">
            <w:pPr>
              <w:pStyle w:val="TZSPRtext"/>
              <w:rPr>
                <w:sz w:val="20"/>
                <w:szCs w:val="20"/>
              </w:rPr>
            </w:pPr>
            <w:r>
              <w:rPr>
                <w:sz w:val="20"/>
                <w:szCs w:val="20"/>
              </w:rPr>
              <w:t>MAIP Implementation</w:t>
            </w:r>
          </w:p>
        </w:tc>
        <w:tc>
          <w:tcPr>
            <w:tcW w:w="1559" w:type="dxa"/>
          </w:tcPr>
          <w:p w14:paraId="21604EBB" w14:textId="77777777" w:rsidR="007F5420" w:rsidRPr="00585A61" w:rsidRDefault="007F5420" w:rsidP="007F5420">
            <w:pPr>
              <w:pStyle w:val="TZSPRtext"/>
              <w:rPr>
                <w:sz w:val="20"/>
                <w:szCs w:val="20"/>
              </w:rPr>
            </w:pPr>
            <w:r>
              <w:rPr>
                <w:sz w:val="20"/>
                <w:szCs w:val="20"/>
              </w:rPr>
              <w:t>Road Safety</w:t>
            </w:r>
            <w:r w:rsidRPr="00585A61">
              <w:rPr>
                <w:sz w:val="20"/>
                <w:szCs w:val="20"/>
              </w:rPr>
              <w:t>, State Growth</w:t>
            </w:r>
          </w:p>
        </w:tc>
        <w:tc>
          <w:tcPr>
            <w:tcW w:w="992" w:type="dxa"/>
            <w:gridSpan w:val="3"/>
            <w:vAlign w:val="center"/>
          </w:tcPr>
          <w:p w14:paraId="06B92298" w14:textId="2C48D71D" w:rsidR="007F5420" w:rsidRPr="00585A61"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417024" behindDoc="0" locked="0" layoutInCell="1" allowOverlap="1" wp14:anchorId="008FF989" wp14:editId="2081B8E1">
                      <wp:simplePos x="0" y="0"/>
                      <wp:positionH relativeFrom="column">
                        <wp:posOffset>9525</wp:posOffset>
                      </wp:positionH>
                      <wp:positionV relativeFrom="paragraph">
                        <wp:posOffset>-121920</wp:posOffset>
                      </wp:positionV>
                      <wp:extent cx="180975" cy="190500"/>
                      <wp:effectExtent l="0" t="0" r="28575" b="19050"/>
                      <wp:wrapNone/>
                      <wp:docPr id="249" name="Flowchart: Connector 24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8A7D" id="Flowchart: Connector 249" o:spid="_x0000_s1026" type="#_x0000_t120" style="position:absolute;margin-left:.75pt;margin-top:-9.6pt;width:14.25pt;height:1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H6nwIAAMoFAAAOAAAAZHJzL2Uyb0RvYy54bWysVE1v2zAMvQ/YfxB0X+0E6doYdYogRYYB&#10;RVu0HXpWZDk2IIsapcTJfv0o+SNdV+xQ7CKLJvlIPpG8uj40mu0VuhpMzidnKWfKSChqs835j+f1&#10;l0vOnBemEBqMyvlROX69+PzpqrWZmkIFulDICMS4rLU5r7y3WZI4WalGuDOwypCyBGyEJxG3SYGi&#10;JfRGJ9M0/Zq0gIVFkMo5+nvTKfki4pelkv6+LJ3yTOeccvPxxHhuwpksrkS2RWGrWvZpiA9k0Yja&#10;UNAR6kZ4wXZY/wXV1BLBQenPJDQJlGUtVayBqpmkb6p5qoRVsRYix9mRJvf/YOXd/gFZXeR8Optz&#10;ZkRDj7TW0MpKoM/YCowhEgFZ0BNbrXUZOT3ZB+wlR9dQ+qHEJnypKHaIDB9HhtXBM0k/J5fp/OKc&#10;M0mqyTw9T+MLJCdni85/U9CwcMl5SZmsQiZjHpFlsb91nsKT4+AQIjvQdbGutY4CbjcrjWwv6OnX&#10;61U6xvrDTJuPeVLo4JoEPjoG4s0ftQqA2jyqknilmqcx5djRakxISKmMn3SqShSqy5MIOaUZZiB4&#10;xDojYEAuqb4RuwcYLDuQAbsjqLcPrioOxOic/iuxznn0iJHB+NG5qQ3gewCaquojd/YDSR01gaUN&#10;FEfqOoRuHJ2V65qe+1Y4/yCQ5o8mlXaKv6cjdEDOob9xVgH+eu9/sKexIC1nLc1zzt3PnUDFmf5u&#10;aGDmk9ksLIAozM4vpiTga83mtcbsmhVQ30xoe1kZr8He6+FaIjQvtHqWISqphJEUO+fS4yCsfLdn&#10;aHlJtVxGMxp6K/ytebIygAdWQwM/H14E2r7nPQ3LHQyzL7I3zd7ZBk8Dy52Hso6TcOK155sWRmyc&#10;frmFjfRajlanFbz4DQAA//8DAFBLAwQUAAYACAAAACEAMmG2HN4AAAAHAQAADwAAAGRycy9kb3du&#10;cmV2LnhtbEyPzU7DMBCE70i8g7VI3Fq75UdtiFNVSEgckKAtEuW2iZc4Iraj2E1Dn57tCY6zM5r9&#10;Jl+NrhUD9bEJXsNsqkCQr4JpfK3hffc0WYCICb3BNnjS8EMRVsXlRY6ZCUe/oWGbasElPmaowabU&#10;ZVLGypLDOA0defa+Qu8wsexraXo8crlr5Vype+mw8fzBYkePlqrv7cFp2I/15+0H2uH5dHqht3K9&#10;2b26Uevrq3H9ACLRmP7CcMZndCiYqQwHb6JoWd9xUMNktpyDYP9G8bSS72oBssjlf/7iFwAA//8D&#10;AFBLAQItABQABgAIAAAAIQC2gziS/gAAAOEBAAATAAAAAAAAAAAAAAAAAAAAAABbQ29udGVudF9U&#10;eXBlc10ueG1sUEsBAi0AFAAGAAgAAAAhADj9If/WAAAAlAEAAAsAAAAAAAAAAAAAAAAALwEAAF9y&#10;ZWxzLy5yZWxzUEsBAi0AFAAGAAgAAAAhAIS18fqfAgAAygUAAA4AAAAAAAAAAAAAAAAALgIAAGRy&#10;cy9lMm9Eb2MueG1sUEsBAi0AFAAGAAgAAAAhADJhthzeAAAABwEAAA8AAAAAAAAAAAAAAAAA+QQA&#10;AGRycy9kb3ducmV2LnhtbFBLBQYAAAAABAAEAPMAAAAEBgAAAAA=&#10;" fillcolor="#ffc000" strokecolor="#ffc000" strokeweight="1pt">
                      <v:stroke joinstyle="miter"/>
                    </v:shape>
                  </w:pict>
                </mc:Fallback>
              </mc:AlternateContent>
            </w:r>
          </w:p>
        </w:tc>
        <w:tc>
          <w:tcPr>
            <w:tcW w:w="2127" w:type="dxa"/>
          </w:tcPr>
          <w:p w14:paraId="10430F54" w14:textId="77777777" w:rsidR="007F5420" w:rsidRDefault="007F5420" w:rsidP="007F5420">
            <w:pPr>
              <w:pStyle w:val="TZSPRtext"/>
              <w:rPr>
                <w:sz w:val="20"/>
                <w:szCs w:val="20"/>
              </w:rPr>
            </w:pPr>
          </w:p>
          <w:p w14:paraId="77AFC48E" w14:textId="44F48F3C" w:rsidR="007F5420" w:rsidRPr="00585A61" w:rsidRDefault="007F5420" w:rsidP="007F5420">
            <w:pPr>
              <w:pStyle w:val="TZSPRtext"/>
              <w:rPr>
                <w:sz w:val="20"/>
                <w:szCs w:val="20"/>
              </w:rPr>
            </w:pPr>
          </w:p>
        </w:tc>
        <w:tc>
          <w:tcPr>
            <w:tcW w:w="2552" w:type="dxa"/>
            <w:gridSpan w:val="5"/>
          </w:tcPr>
          <w:p w14:paraId="32E75384" w14:textId="77777777" w:rsidR="007F5420" w:rsidRDefault="007F5420" w:rsidP="007F5420">
            <w:pPr>
              <w:pStyle w:val="TZSPRtext"/>
              <w:rPr>
                <w:sz w:val="20"/>
                <w:szCs w:val="20"/>
              </w:rPr>
            </w:pPr>
            <w:r>
              <w:rPr>
                <w:sz w:val="20"/>
                <w:szCs w:val="20"/>
              </w:rPr>
              <w:t>Drafting instructions to OPC.</w:t>
            </w:r>
          </w:p>
          <w:p w14:paraId="2D1480E3" w14:textId="6F7BB8D4" w:rsidR="007F5420" w:rsidRPr="00585A61" w:rsidRDefault="007F5420" w:rsidP="007F5420">
            <w:pPr>
              <w:pStyle w:val="TZSPRtext"/>
              <w:rPr>
                <w:sz w:val="20"/>
                <w:szCs w:val="20"/>
              </w:rPr>
            </w:pPr>
            <w:r>
              <w:rPr>
                <w:sz w:val="20"/>
                <w:szCs w:val="20"/>
              </w:rPr>
              <w:t>Interim contracts to providers, procurement action completed.</w:t>
            </w:r>
          </w:p>
        </w:tc>
        <w:tc>
          <w:tcPr>
            <w:tcW w:w="2411" w:type="dxa"/>
            <w:gridSpan w:val="4"/>
          </w:tcPr>
          <w:p w14:paraId="4721F8A0" w14:textId="77777777" w:rsidR="007F5420" w:rsidRPr="00FD0247" w:rsidRDefault="007F5420" w:rsidP="007F5420">
            <w:pPr>
              <w:pStyle w:val="TZSPRtext"/>
              <w:rPr>
                <w:sz w:val="20"/>
                <w:szCs w:val="20"/>
              </w:rPr>
            </w:pPr>
            <w:r>
              <w:rPr>
                <w:sz w:val="20"/>
                <w:szCs w:val="20"/>
              </w:rPr>
              <w:t>Interim contracts with Crown Solicitor</w:t>
            </w:r>
            <w:r w:rsidRPr="001A40DC">
              <w:rPr>
                <w:sz w:val="20"/>
                <w:szCs w:val="20"/>
              </w:rPr>
              <w:t>.</w:t>
            </w:r>
            <w:r>
              <w:rPr>
                <w:sz w:val="20"/>
                <w:szCs w:val="20"/>
              </w:rPr>
              <w:t xml:space="preserve"> </w:t>
            </w:r>
          </w:p>
          <w:p w14:paraId="7D4BE451" w14:textId="77777777" w:rsidR="007F5420" w:rsidRDefault="007F5420" w:rsidP="007F5420">
            <w:pPr>
              <w:pStyle w:val="TZSPRtext"/>
              <w:rPr>
                <w:sz w:val="20"/>
                <w:szCs w:val="20"/>
              </w:rPr>
            </w:pPr>
          </w:p>
          <w:p w14:paraId="06A13D57" w14:textId="63830197" w:rsidR="007F5420" w:rsidRPr="00FD0247" w:rsidRDefault="007F5420" w:rsidP="007F5420">
            <w:pPr>
              <w:pStyle w:val="TZSPRtext"/>
              <w:rPr>
                <w:sz w:val="20"/>
                <w:szCs w:val="20"/>
              </w:rPr>
            </w:pPr>
            <w:r>
              <w:rPr>
                <w:sz w:val="20"/>
                <w:szCs w:val="20"/>
              </w:rPr>
              <w:t>Most policy decisions approved by RUS.</w:t>
            </w:r>
          </w:p>
        </w:tc>
        <w:tc>
          <w:tcPr>
            <w:tcW w:w="1275" w:type="dxa"/>
            <w:gridSpan w:val="5"/>
          </w:tcPr>
          <w:p w14:paraId="72BAE0E9" w14:textId="77777777" w:rsidR="007F5420" w:rsidRPr="00FD0247" w:rsidRDefault="007F5420" w:rsidP="007F5420">
            <w:pPr>
              <w:pStyle w:val="TZSPRtext"/>
              <w:jc w:val="right"/>
              <w:rPr>
                <w:sz w:val="20"/>
                <w:szCs w:val="20"/>
              </w:rPr>
            </w:pPr>
            <w:r w:rsidRPr="00FD0247">
              <w:rPr>
                <w:sz w:val="20"/>
                <w:szCs w:val="20"/>
              </w:rPr>
              <w:t>State Growth funded</w:t>
            </w:r>
          </w:p>
        </w:tc>
        <w:tc>
          <w:tcPr>
            <w:tcW w:w="1560" w:type="dxa"/>
            <w:gridSpan w:val="5"/>
          </w:tcPr>
          <w:p w14:paraId="06532E3A" w14:textId="6E4CBE8B" w:rsidR="007F5420" w:rsidRPr="00FD0247" w:rsidRDefault="007F5420" w:rsidP="007F5420">
            <w:pPr>
              <w:pStyle w:val="TZSPRtext"/>
              <w:jc w:val="right"/>
              <w:rPr>
                <w:sz w:val="20"/>
                <w:szCs w:val="20"/>
              </w:rPr>
            </w:pPr>
            <w:r>
              <w:rPr>
                <w:sz w:val="20"/>
                <w:szCs w:val="20"/>
              </w:rPr>
              <w:t>52 160</w:t>
            </w:r>
          </w:p>
        </w:tc>
      </w:tr>
      <w:tr w:rsidR="007F5420" w:rsidRPr="00585A61" w14:paraId="3C25A9E3" w14:textId="77777777" w:rsidTr="00F97F72">
        <w:trPr>
          <w:gridAfter w:val="3"/>
          <w:wAfter w:w="236" w:type="dxa"/>
        </w:trPr>
        <w:tc>
          <w:tcPr>
            <w:tcW w:w="1563" w:type="dxa"/>
          </w:tcPr>
          <w:p w14:paraId="05F324AB" w14:textId="15E5F993" w:rsidR="007F5420" w:rsidRPr="00453BC9" w:rsidRDefault="007F5420" w:rsidP="007F5420">
            <w:pPr>
              <w:pStyle w:val="TZSPRtext"/>
              <w:rPr>
                <w:sz w:val="20"/>
                <w:szCs w:val="20"/>
              </w:rPr>
            </w:pPr>
            <w:r w:rsidRPr="00453BC9">
              <w:rPr>
                <w:sz w:val="20"/>
                <w:szCs w:val="20"/>
              </w:rPr>
              <w:t>Tourist road safety campaign – Phase 2 (2017-2019)</w:t>
            </w:r>
          </w:p>
        </w:tc>
        <w:tc>
          <w:tcPr>
            <w:tcW w:w="1559" w:type="dxa"/>
          </w:tcPr>
          <w:p w14:paraId="5BD25E4E" w14:textId="77777777" w:rsidR="007F5420" w:rsidRPr="00453BC9" w:rsidRDefault="007F5420" w:rsidP="007F5420">
            <w:pPr>
              <w:pStyle w:val="TZSPRtext"/>
              <w:rPr>
                <w:sz w:val="20"/>
                <w:szCs w:val="20"/>
              </w:rPr>
            </w:pPr>
            <w:r w:rsidRPr="00453BC9">
              <w:rPr>
                <w:sz w:val="20"/>
                <w:szCs w:val="20"/>
              </w:rPr>
              <w:t>Road Safety, State Growth</w:t>
            </w:r>
          </w:p>
        </w:tc>
        <w:tc>
          <w:tcPr>
            <w:tcW w:w="992" w:type="dxa"/>
            <w:gridSpan w:val="3"/>
          </w:tcPr>
          <w:p w14:paraId="3078BA4B" w14:textId="77777777" w:rsidR="007F5420" w:rsidRPr="00453BC9" w:rsidRDefault="007F5420" w:rsidP="007F5420">
            <w:pPr>
              <w:pStyle w:val="TZSPRtext"/>
              <w:jc w:val="center"/>
              <w:rPr>
                <w:noProof/>
                <w:lang w:eastAsia="en-AU"/>
              </w:rPr>
            </w:pPr>
            <w:r w:rsidRPr="00453BC9">
              <w:rPr>
                <w:noProof/>
                <w:lang w:eastAsia="en-AU"/>
              </w:rPr>
              <mc:AlternateContent>
                <mc:Choice Requires="wps">
                  <w:drawing>
                    <wp:anchor distT="0" distB="0" distL="114300" distR="114300" simplePos="0" relativeHeight="252406784" behindDoc="0" locked="0" layoutInCell="1" allowOverlap="1" wp14:anchorId="3ECBCA8B" wp14:editId="2B261BE0">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DA580" id="Flowchart: Connector 306" o:spid="_x0000_s1026" type="#_x0000_t120" style="position:absolute;margin-left:.1pt;margin-top:.65pt;width:14.25pt;height:1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127" w:type="dxa"/>
          </w:tcPr>
          <w:p w14:paraId="5F5FCE41" w14:textId="77777777" w:rsidR="007F5420" w:rsidRPr="00453BC9" w:rsidRDefault="007F5420" w:rsidP="007F5420">
            <w:pPr>
              <w:pStyle w:val="TZSPRtext"/>
              <w:rPr>
                <w:sz w:val="20"/>
                <w:szCs w:val="20"/>
              </w:rPr>
            </w:pPr>
            <w:r w:rsidRPr="00453BC9">
              <w:rPr>
                <w:sz w:val="20"/>
                <w:szCs w:val="20"/>
              </w:rPr>
              <w:t xml:space="preserve">New look and feel developed and updated material in market from November 2018.  </w:t>
            </w:r>
          </w:p>
          <w:p w14:paraId="5BF3838C" w14:textId="79787252" w:rsidR="007F5420" w:rsidRPr="00453BC9" w:rsidRDefault="007F5420" w:rsidP="007F5420">
            <w:pPr>
              <w:pStyle w:val="TZSPRtext"/>
              <w:rPr>
                <w:sz w:val="20"/>
                <w:szCs w:val="20"/>
              </w:rPr>
            </w:pPr>
            <w:r w:rsidRPr="00453BC9">
              <w:rPr>
                <w:sz w:val="20"/>
                <w:szCs w:val="20"/>
              </w:rPr>
              <w:t>New Z-card map produced as the result of feedback from stakeholders and tourists.</w:t>
            </w:r>
          </w:p>
          <w:p w14:paraId="20811FDB" w14:textId="160F2DE1" w:rsidR="007F5420" w:rsidRPr="00453BC9" w:rsidRDefault="007F5420" w:rsidP="007F5420">
            <w:pPr>
              <w:pStyle w:val="TZSPRtext"/>
              <w:rPr>
                <w:sz w:val="20"/>
                <w:szCs w:val="20"/>
              </w:rPr>
            </w:pPr>
            <w:r w:rsidRPr="00453BC9">
              <w:rPr>
                <w:sz w:val="20"/>
                <w:szCs w:val="20"/>
              </w:rPr>
              <w:t>Animated outdoor electronic signs operational at Hobart and Launceston Airports.</w:t>
            </w:r>
          </w:p>
        </w:tc>
        <w:tc>
          <w:tcPr>
            <w:tcW w:w="2552" w:type="dxa"/>
            <w:gridSpan w:val="5"/>
          </w:tcPr>
          <w:p w14:paraId="764504EA" w14:textId="7628B89F" w:rsidR="007F5420" w:rsidRPr="00453BC9" w:rsidRDefault="007F5420" w:rsidP="007F5420">
            <w:pPr>
              <w:pStyle w:val="TZSPRtext"/>
              <w:rPr>
                <w:sz w:val="20"/>
                <w:szCs w:val="20"/>
              </w:rPr>
            </w:pPr>
          </w:p>
        </w:tc>
        <w:tc>
          <w:tcPr>
            <w:tcW w:w="2411" w:type="dxa"/>
            <w:gridSpan w:val="4"/>
          </w:tcPr>
          <w:p w14:paraId="75AD99FB" w14:textId="77777777" w:rsidR="007F5420" w:rsidRPr="00453BC9" w:rsidRDefault="007F5420" w:rsidP="007F5420">
            <w:pPr>
              <w:pStyle w:val="TZSPRtext"/>
              <w:rPr>
                <w:sz w:val="20"/>
                <w:szCs w:val="20"/>
              </w:rPr>
            </w:pPr>
            <w:r w:rsidRPr="00453BC9">
              <w:rPr>
                <w:sz w:val="20"/>
                <w:szCs w:val="20"/>
              </w:rPr>
              <w:t xml:space="preserve">Two new animated films in production to be run in Hobart Airport and through stakeholder networks. </w:t>
            </w:r>
          </w:p>
          <w:p w14:paraId="67065EEB" w14:textId="77777777" w:rsidR="007F5420" w:rsidRPr="00453BC9" w:rsidRDefault="007F5420" w:rsidP="007F5420">
            <w:pPr>
              <w:pStyle w:val="TZSPRtext"/>
              <w:rPr>
                <w:sz w:val="20"/>
                <w:szCs w:val="20"/>
              </w:rPr>
            </w:pPr>
            <w:r w:rsidRPr="00453BC9">
              <w:rPr>
                <w:sz w:val="20"/>
                <w:szCs w:val="20"/>
              </w:rPr>
              <w:t>New materials produced for ‘new to Tasmania’ audiences, launch date TBC.</w:t>
            </w:r>
          </w:p>
          <w:p w14:paraId="12C625A6" w14:textId="4582F068" w:rsidR="007F5420" w:rsidRPr="00453BC9" w:rsidRDefault="007F5420" w:rsidP="007F5420">
            <w:pPr>
              <w:pStyle w:val="TZSPRtext"/>
              <w:rPr>
                <w:sz w:val="20"/>
                <w:szCs w:val="20"/>
              </w:rPr>
            </w:pPr>
            <w:r w:rsidRPr="00453BC9">
              <w:rPr>
                <w:sz w:val="20"/>
                <w:szCs w:val="20"/>
              </w:rPr>
              <w:t>Ongoing engagement with stakeholders including Local Government, industry associ</w:t>
            </w:r>
            <w:r>
              <w:rPr>
                <w:sz w:val="20"/>
                <w:szCs w:val="20"/>
              </w:rPr>
              <w:t>a</w:t>
            </w:r>
            <w:r w:rsidRPr="00453BC9">
              <w:rPr>
                <w:sz w:val="20"/>
                <w:szCs w:val="20"/>
              </w:rPr>
              <w:t>tions and community groups.</w:t>
            </w:r>
          </w:p>
          <w:p w14:paraId="33D188F6" w14:textId="30564C06" w:rsidR="007F5420" w:rsidRPr="00453BC9" w:rsidRDefault="007F5420" w:rsidP="007F5420">
            <w:pPr>
              <w:pStyle w:val="TZSPRtext"/>
              <w:rPr>
                <w:sz w:val="20"/>
                <w:szCs w:val="20"/>
              </w:rPr>
            </w:pPr>
            <w:r w:rsidRPr="00453BC9">
              <w:rPr>
                <w:sz w:val="20"/>
                <w:szCs w:val="20"/>
              </w:rPr>
              <w:t>Strategic workshop on visiting motorcyclists being planned.</w:t>
            </w:r>
          </w:p>
        </w:tc>
        <w:tc>
          <w:tcPr>
            <w:tcW w:w="1275" w:type="dxa"/>
            <w:gridSpan w:val="5"/>
          </w:tcPr>
          <w:p w14:paraId="08800F2D" w14:textId="1AA9CF35" w:rsidR="007F5420" w:rsidRPr="00453BC9" w:rsidRDefault="007F5420" w:rsidP="007F5420">
            <w:pPr>
              <w:pStyle w:val="TZSPRtext"/>
              <w:jc w:val="right"/>
              <w:rPr>
                <w:sz w:val="20"/>
                <w:szCs w:val="20"/>
              </w:rPr>
            </w:pPr>
            <w:r>
              <w:rPr>
                <w:sz w:val="20"/>
                <w:szCs w:val="20"/>
              </w:rPr>
              <w:t xml:space="preserve">650 </w:t>
            </w:r>
            <w:r w:rsidRPr="00453BC9">
              <w:rPr>
                <w:sz w:val="20"/>
                <w:szCs w:val="20"/>
              </w:rPr>
              <w:t>000</w:t>
            </w:r>
          </w:p>
        </w:tc>
        <w:tc>
          <w:tcPr>
            <w:tcW w:w="1560" w:type="dxa"/>
            <w:gridSpan w:val="5"/>
          </w:tcPr>
          <w:p w14:paraId="33D2E19A" w14:textId="0E41716B" w:rsidR="007F5420" w:rsidRPr="00585A61" w:rsidRDefault="007F5420" w:rsidP="007F5420">
            <w:pPr>
              <w:pStyle w:val="TZSPRtext"/>
              <w:jc w:val="right"/>
              <w:rPr>
                <w:sz w:val="20"/>
                <w:szCs w:val="20"/>
              </w:rPr>
            </w:pPr>
            <w:r>
              <w:rPr>
                <w:sz w:val="20"/>
                <w:szCs w:val="20"/>
              </w:rPr>
              <w:t>62 858</w:t>
            </w:r>
          </w:p>
        </w:tc>
      </w:tr>
      <w:tr w:rsidR="007F5420" w:rsidRPr="00435265" w14:paraId="25A27C7D" w14:textId="77777777" w:rsidTr="00F97F72">
        <w:trPr>
          <w:gridAfter w:val="3"/>
          <w:wAfter w:w="236" w:type="dxa"/>
        </w:trPr>
        <w:tc>
          <w:tcPr>
            <w:tcW w:w="1563" w:type="dxa"/>
          </w:tcPr>
          <w:p w14:paraId="0BF3343F" w14:textId="569EFC76" w:rsidR="007F5420" w:rsidRPr="00435265" w:rsidRDefault="007F5420" w:rsidP="007F5420">
            <w:pPr>
              <w:pStyle w:val="TZSPRtext"/>
              <w:rPr>
                <w:sz w:val="20"/>
                <w:szCs w:val="20"/>
              </w:rPr>
            </w:pPr>
            <w:r w:rsidRPr="00435265">
              <w:rPr>
                <w:sz w:val="20"/>
                <w:szCs w:val="20"/>
              </w:rPr>
              <w:t>Community Road Safety Grants Program</w:t>
            </w:r>
          </w:p>
        </w:tc>
        <w:tc>
          <w:tcPr>
            <w:tcW w:w="1559" w:type="dxa"/>
          </w:tcPr>
          <w:p w14:paraId="0C281301"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786DD717"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08832" behindDoc="0" locked="0" layoutInCell="1" allowOverlap="1" wp14:anchorId="700830FF" wp14:editId="054C9190">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C56F2" id="Flowchart: Connector 307" o:spid="_x0000_s1026" type="#_x0000_t120" style="position:absolute;margin-left:.1pt;margin-top:.95pt;width:14.25pt;height:15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127" w:type="dxa"/>
          </w:tcPr>
          <w:p w14:paraId="134A7552" w14:textId="700ECC90" w:rsidR="007F5420" w:rsidRPr="003F54E5" w:rsidRDefault="007F5420" w:rsidP="007F5420">
            <w:pPr>
              <w:pStyle w:val="TZSPRtext"/>
              <w:rPr>
                <w:sz w:val="20"/>
                <w:szCs w:val="20"/>
              </w:rPr>
            </w:pPr>
            <w:r w:rsidRPr="0005088E">
              <w:rPr>
                <w:sz w:val="20"/>
                <w:szCs w:val="20"/>
              </w:rPr>
              <w:t>The 2019-20 CRSG Program attracted 23 applications</w:t>
            </w:r>
            <w:r>
              <w:rPr>
                <w:sz w:val="20"/>
                <w:szCs w:val="20"/>
              </w:rPr>
              <w:t>. The Funding Assessment</w:t>
            </w:r>
            <w:r w:rsidRPr="0005088E">
              <w:rPr>
                <w:sz w:val="20"/>
                <w:szCs w:val="20"/>
              </w:rPr>
              <w:t xml:space="preserve"> Panel recommend 12 projects totalling $198</w:t>
            </w:r>
            <w:r>
              <w:rPr>
                <w:sz w:val="20"/>
                <w:szCs w:val="20"/>
              </w:rPr>
              <w:t> </w:t>
            </w:r>
            <w:r w:rsidRPr="0005088E">
              <w:rPr>
                <w:sz w:val="20"/>
                <w:szCs w:val="20"/>
              </w:rPr>
              <w:t>791</w:t>
            </w:r>
            <w:r>
              <w:rPr>
                <w:sz w:val="20"/>
                <w:szCs w:val="20"/>
              </w:rPr>
              <w:t xml:space="preserve">.  Successful </w:t>
            </w:r>
            <w:r>
              <w:rPr>
                <w:sz w:val="20"/>
                <w:szCs w:val="20"/>
              </w:rPr>
              <w:lastRenderedPageBreak/>
              <w:t xml:space="preserve">projects included the purchase of Variable Message Boards, child restraint checks and funding to improve the road safety component of the Driving For Jobs program. </w:t>
            </w:r>
          </w:p>
          <w:p w14:paraId="28E1835F" w14:textId="65694A0B" w:rsidR="007F5420" w:rsidRPr="007475FA" w:rsidRDefault="007F5420" w:rsidP="007F5420">
            <w:pPr>
              <w:pStyle w:val="TZSPRtext"/>
              <w:rPr>
                <w:sz w:val="20"/>
                <w:szCs w:val="20"/>
                <w:highlight w:val="yellow"/>
              </w:rPr>
            </w:pPr>
          </w:p>
        </w:tc>
        <w:tc>
          <w:tcPr>
            <w:tcW w:w="2552" w:type="dxa"/>
            <w:gridSpan w:val="5"/>
          </w:tcPr>
          <w:p w14:paraId="47BAE3E4" w14:textId="02CAA9C6" w:rsidR="007F5420" w:rsidRPr="007475FA" w:rsidRDefault="007F5420" w:rsidP="007F5420">
            <w:pPr>
              <w:pStyle w:val="TZSPRtext"/>
              <w:rPr>
                <w:sz w:val="20"/>
                <w:szCs w:val="20"/>
                <w:highlight w:val="yellow"/>
              </w:rPr>
            </w:pPr>
            <w:r>
              <w:rPr>
                <w:sz w:val="20"/>
                <w:szCs w:val="20"/>
              </w:rPr>
              <w:lastRenderedPageBreak/>
              <w:t>Workshops for potential CRSG applicants to assist them to develop project proposals will be planned towards the end of 2019 in preparation for the 2020-21 funding round.</w:t>
            </w:r>
          </w:p>
        </w:tc>
        <w:tc>
          <w:tcPr>
            <w:tcW w:w="2411" w:type="dxa"/>
            <w:gridSpan w:val="4"/>
          </w:tcPr>
          <w:p w14:paraId="67C585DB" w14:textId="2D083E3B" w:rsidR="007F5420" w:rsidRPr="00435265" w:rsidRDefault="007F5420" w:rsidP="007F5420">
            <w:pPr>
              <w:pStyle w:val="TZSPRtext"/>
              <w:rPr>
                <w:sz w:val="20"/>
                <w:szCs w:val="20"/>
              </w:rPr>
            </w:pPr>
            <w:r>
              <w:rPr>
                <w:sz w:val="20"/>
                <w:szCs w:val="20"/>
              </w:rPr>
              <w:t>Program improvements have been made for the application process and will be reviewed prior to planning next round of CRSG.</w:t>
            </w:r>
          </w:p>
        </w:tc>
        <w:tc>
          <w:tcPr>
            <w:tcW w:w="1275" w:type="dxa"/>
            <w:gridSpan w:val="5"/>
          </w:tcPr>
          <w:p w14:paraId="1FAD0F35" w14:textId="33C6DBEA" w:rsidR="007F5420" w:rsidRPr="00435265" w:rsidRDefault="007F5420" w:rsidP="007F5420">
            <w:pPr>
              <w:pStyle w:val="TZSPRtext"/>
              <w:jc w:val="right"/>
              <w:rPr>
                <w:sz w:val="20"/>
                <w:szCs w:val="20"/>
              </w:rPr>
            </w:pPr>
            <w:r>
              <w:rPr>
                <w:sz w:val="20"/>
                <w:szCs w:val="20"/>
              </w:rPr>
              <w:t xml:space="preserve">200 </w:t>
            </w:r>
            <w:r w:rsidRPr="00435265">
              <w:rPr>
                <w:sz w:val="20"/>
                <w:szCs w:val="20"/>
              </w:rPr>
              <w:t>000</w:t>
            </w:r>
          </w:p>
          <w:p w14:paraId="4D2D2644" w14:textId="77777777" w:rsidR="007F5420" w:rsidRPr="00435265" w:rsidRDefault="007F5420" w:rsidP="007F5420">
            <w:pPr>
              <w:pStyle w:val="TZSPRtext"/>
              <w:jc w:val="right"/>
              <w:rPr>
                <w:sz w:val="20"/>
                <w:szCs w:val="20"/>
              </w:rPr>
            </w:pPr>
            <w:r w:rsidRPr="00435265">
              <w:rPr>
                <w:sz w:val="20"/>
                <w:szCs w:val="20"/>
              </w:rPr>
              <w:t>p/a</w:t>
            </w:r>
          </w:p>
        </w:tc>
        <w:tc>
          <w:tcPr>
            <w:tcW w:w="1560" w:type="dxa"/>
            <w:gridSpan w:val="5"/>
          </w:tcPr>
          <w:p w14:paraId="5821D984" w14:textId="35C4978B" w:rsidR="007F5420" w:rsidRPr="00435265" w:rsidRDefault="007F5420" w:rsidP="007F5420">
            <w:pPr>
              <w:pStyle w:val="TZSPRtext"/>
              <w:jc w:val="right"/>
              <w:rPr>
                <w:sz w:val="20"/>
                <w:szCs w:val="20"/>
              </w:rPr>
            </w:pPr>
            <w:r>
              <w:rPr>
                <w:sz w:val="20"/>
                <w:szCs w:val="20"/>
              </w:rPr>
              <w:t>167 263</w:t>
            </w:r>
          </w:p>
        </w:tc>
      </w:tr>
      <w:tr w:rsidR="007F5420" w:rsidRPr="00435265" w14:paraId="15D245C8" w14:textId="77777777" w:rsidTr="00F97F72">
        <w:trPr>
          <w:gridAfter w:val="3"/>
          <w:wAfter w:w="236" w:type="dxa"/>
        </w:trPr>
        <w:tc>
          <w:tcPr>
            <w:tcW w:w="1563" w:type="dxa"/>
          </w:tcPr>
          <w:p w14:paraId="658E9196" w14:textId="77777777" w:rsidR="007F5420" w:rsidRPr="00435265" w:rsidRDefault="007F5420" w:rsidP="007F5420">
            <w:pPr>
              <w:pStyle w:val="TZSPRtext"/>
              <w:rPr>
                <w:sz w:val="20"/>
                <w:szCs w:val="20"/>
              </w:rPr>
            </w:pPr>
            <w:r w:rsidRPr="00435265">
              <w:rPr>
                <w:sz w:val="20"/>
                <w:szCs w:val="20"/>
              </w:rPr>
              <w:t>Learner Driver Mentor Program and Driver Mentoring Tasmania</w:t>
            </w:r>
          </w:p>
        </w:tc>
        <w:tc>
          <w:tcPr>
            <w:tcW w:w="1559" w:type="dxa"/>
          </w:tcPr>
          <w:p w14:paraId="297420F4"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6720F4F9"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09856" behindDoc="0" locked="0" layoutInCell="1" allowOverlap="1" wp14:anchorId="6578FC94" wp14:editId="6D7EAD9A">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6E2AC" id="Flowchart: Connector 308" o:spid="_x0000_s1026" type="#_x0000_t120" style="position:absolute;margin-left:.1pt;margin-top:.5pt;width:14.25pt;height:15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127" w:type="dxa"/>
          </w:tcPr>
          <w:p w14:paraId="4B56DFD4" w14:textId="2131C1F3" w:rsidR="007F5420" w:rsidRPr="00435265" w:rsidRDefault="007F5420" w:rsidP="007F5420">
            <w:pPr>
              <w:pStyle w:val="TZSPRtext"/>
              <w:rPr>
                <w:sz w:val="20"/>
                <w:szCs w:val="20"/>
              </w:rPr>
            </w:pPr>
            <w:r>
              <w:rPr>
                <w:sz w:val="20"/>
                <w:szCs w:val="20"/>
              </w:rPr>
              <w:t>Sixteen organisations were successful for funding in the 2019-20 LDMP funding round totalling $756 424. Driver Mentoring Tasmania has been allocated $145 120. $100 000 has been allocated for the New Vehicle Replacement Program will continue to ensure the LDMP fleet has a minimum 4-star ANCAP safety rating.</w:t>
            </w:r>
          </w:p>
        </w:tc>
        <w:tc>
          <w:tcPr>
            <w:tcW w:w="2552" w:type="dxa"/>
            <w:gridSpan w:val="5"/>
          </w:tcPr>
          <w:p w14:paraId="4419A6F5" w14:textId="265685BB" w:rsidR="007F5420" w:rsidRPr="00435265" w:rsidRDefault="007F5420" w:rsidP="007F5420">
            <w:pPr>
              <w:pStyle w:val="TZSPRtext"/>
              <w:rPr>
                <w:sz w:val="20"/>
                <w:szCs w:val="20"/>
              </w:rPr>
            </w:pPr>
            <w:r>
              <w:rPr>
                <w:sz w:val="20"/>
                <w:szCs w:val="20"/>
              </w:rPr>
              <w:t>State Growth and DMT will launch a mentor recruitment campaign around September to encourage more mentors to join LDMPs.</w:t>
            </w:r>
            <w:r w:rsidRPr="00435265">
              <w:rPr>
                <w:sz w:val="20"/>
                <w:szCs w:val="20"/>
              </w:rPr>
              <w:t xml:space="preserve"> </w:t>
            </w:r>
          </w:p>
        </w:tc>
        <w:tc>
          <w:tcPr>
            <w:tcW w:w="2411" w:type="dxa"/>
            <w:gridSpan w:val="4"/>
          </w:tcPr>
          <w:p w14:paraId="04EB3C90" w14:textId="7A13DC6A" w:rsidR="007F5420" w:rsidRPr="003F54E5" w:rsidRDefault="007F5420" w:rsidP="007F5420">
            <w:pPr>
              <w:pStyle w:val="TZSPRtext"/>
              <w:rPr>
                <w:sz w:val="20"/>
                <w:szCs w:val="20"/>
              </w:rPr>
            </w:pPr>
            <w:r w:rsidRPr="003F54E5">
              <w:rPr>
                <w:sz w:val="20"/>
                <w:szCs w:val="20"/>
              </w:rPr>
              <w:t xml:space="preserve">The Department continues to work with </w:t>
            </w:r>
            <w:r>
              <w:rPr>
                <w:sz w:val="20"/>
                <w:szCs w:val="20"/>
              </w:rPr>
              <w:t xml:space="preserve">programs and the </w:t>
            </w:r>
            <w:r w:rsidRPr="003F54E5">
              <w:rPr>
                <w:sz w:val="20"/>
                <w:szCs w:val="20"/>
              </w:rPr>
              <w:t xml:space="preserve">DMT coordinator to </w:t>
            </w:r>
            <w:r>
              <w:rPr>
                <w:sz w:val="20"/>
                <w:szCs w:val="20"/>
              </w:rPr>
              <w:t>implement business improvements recommended in the 2017 evaluation report.</w:t>
            </w:r>
          </w:p>
          <w:p w14:paraId="16CD3256" w14:textId="77777777" w:rsidR="007F5420" w:rsidRPr="00435265" w:rsidRDefault="007F5420" w:rsidP="007F5420">
            <w:pPr>
              <w:pStyle w:val="TZSPRtext"/>
              <w:rPr>
                <w:sz w:val="20"/>
                <w:szCs w:val="20"/>
              </w:rPr>
            </w:pPr>
          </w:p>
        </w:tc>
        <w:tc>
          <w:tcPr>
            <w:tcW w:w="1275" w:type="dxa"/>
            <w:gridSpan w:val="5"/>
          </w:tcPr>
          <w:p w14:paraId="5910D04D" w14:textId="11D404AB" w:rsidR="007F5420" w:rsidRPr="00435265" w:rsidRDefault="007F5420" w:rsidP="007F5420">
            <w:pPr>
              <w:pStyle w:val="TZSPRtext"/>
              <w:jc w:val="right"/>
              <w:rPr>
                <w:sz w:val="20"/>
                <w:szCs w:val="20"/>
              </w:rPr>
            </w:pPr>
            <w:r w:rsidRPr="00435265">
              <w:rPr>
                <w:sz w:val="20"/>
                <w:szCs w:val="20"/>
              </w:rPr>
              <w:t>500</w:t>
            </w:r>
            <w:r>
              <w:rPr>
                <w:sz w:val="20"/>
                <w:szCs w:val="20"/>
              </w:rPr>
              <w:t xml:space="preserve"> </w:t>
            </w:r>
            <w:r w:rsidRPr="00435265">
              <w:rPr>
                <w:sz w:val="20"/>
                <w:szCs w:val="20"/>
              </w:rPr>
              <w:t>000</w:t>
            </w:r>
          </w:p>
          <w:p w14:paraId="7514099D" w14:textId="77777777" w:rsidR="007F5420" w:rsidRPr="00435265" w:rsidRDefault="007F5420" w:rsidP="007F5420">
            <w:pPr>
              <w:pStyle w:val="TZSPRtext"/>
              <w:jc w:val="right"/>
              <w:rPr>
                <w:sz w:val="20"/>
                <w:szCs w:val="20"/>
              </w:rPr>
            </w:pPr>
            <w:r w:rsidRPr="00435265">
              <w:rPr>
                <w:sz w:val="20"/>
                <w:szCs w:val="20"/>
              </w:rPr>
              <w:t>p/a</w:t>
            </w:r>
          </w:p>
          <w:p w14:paraId="1CC1BE9A" w14:textId="77777777" w:rsidR="007F5420" w:rsidRPr="00435265" w:rsidRDefault="007F5420" w:rsidP="007F5420">
            <w:pPr>
              <w:pStyle w:val="TZSPRtext"/>
              <w:jc w:val="right"/>
              <w:rPr>
                <w:sz w:val="20"/>
                <w:szCs w:val="20"/>
              </w:rPr>
            </w:pPr>
            <w:r w:rsidRPr="00435265">
              <w:rPr>
                <w:sz w:val="20"/>
                <w:szCs w:val="20"/>
              </w:rPr>
              <w:t>702,000 approved for 2017/18.</w:t>
            </w:r>
          </w:p>
          <w:p w14:paraId="4FB9E972" w14:textId="77777777" w:rsidR="007F5420" w:rsidRPr="00435265" w:rsidRDefault="007F5420" w:rsidP="007F5420">
            <w:pPr>
              <w:pStyle w:val="TZSPRtext"/>
              <w:jc w:val="right"/>
              <w:rPr>
                <w:sz w:val="20"/>
                <w:szCs w:val="20"/>
              </w:rPr>
            </w:pPr>
          </w:p>
        </w:tc>
        <w:tc>
          <w:tcPr>
            <w:tcW w:w="1560" w:type="dxa"/>
            <w:gridSpan w:val="5"/>
          </w:tcPr>
          <w:p w14:paraId="2A3D898A" w14:textId="51786C3F" w:rsidR="007F5420" w:rsidRPr="00435265" w:rsidRDefault="007F5420" w:rsidP="007F5420">
            <w:pPr>
              <w:pStyle w:val="TZSPRtext"/>
              <w:jc w:val="right"/>
              <w:rPr>
                <w:b/>
                <w:sz w:val="20"/>
                <w:szCs w:val="20"/>
              </w:rPr>
            </w:pPr>
            <w:r>
              <w:rPr>
                <w:sz w:val="20"/>
                <w:szCs w:val="20"/>
              </w:rPr>
              <w:t>1 025 065</w:t>
            </w:r>
          </w:p>
        </w:tc>
      </w:tr>
      <w:tr w:rsidR="007F5420" w:rsidRPr="00EF7E2E" w14:paraId="66ADDA30" w14:textId="77777777" w:rsidTr="00F97F72">
        <w:trPr>
          <w:gridAfter w:val="3"/>
          <w:wAfter w:w="236" w:type="dxa"/>
        </w:trPr>
        <w:tc>
          <w:tcPr>
            <w:tcW w:w="1563" w:type="dxa"/>
          </w:tcPr>
          <w:p w14:paraId="6F1DDA00" w14:textId="7C07959A" w:rsidR="007F5420" w:rsidRPr="00435265" w:rsidRDefault="007F5420" w:rsidP="007F5420">
            <w:pPr>
              <w:pStyle w:val="TZSPRtext"/>
              <w:rPr>
                <w:sz w:val="20"/>
                <w:szCs w:val="20"/>
              </w:rPr>
            </w:pPr>
            <w:r w:rsidRPr="00435265">
              <w:rPr>
                <w:sz w:val="20"/>
                <w:szCs w:val="20"/>
              </w:rPr>
              <w:t>RYDA program</w:t>
            </w:r>
          </w:p>
        </w:tc>
        <w:tc>
          <w:tcPr>
            <w:tcW w:w="1559" w:type="dxa"/>
          </w:tcPr>
          <w:p w14:paraId="67412C35"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4A49D0FC"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10880" behindDoc="0" locked="0" layoutInCell="1" allowOverlap="1" wp14:anchorId="00207DFF" wp14:editId="798E50A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E9F0E0" id="Flowchart: Connector 310" o:spid="_x0000_s1026" type="#_x0000_t120" style="position:absolute;margin-left:.1pt;margin-top:.8pt;width:14.25pt;height:1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127" w:type="dxa"/>
          </w:tcPr>
          <w:p w14:paraId="60550D2E" w14:textId="77777777" w:rsidR="007F5420" w:rsidRDefault="007F5420" w:rsidP="007F5420">
            <w:pPr>
              <w:pStyle w:val="TZSPRtext"/>
              <w:rPr>
                <w:sz w:val="20"/>
                <w:szCs w:val="20"/>
              </w:rPr>
            </w:pPr>
            <w:r>
              <w:rPr>
                <w:sz w:val="20"/>
                <w:szCs w:val="20"/>
              </w:rPr>
              <w:t xml:space="preserve">Funding of $100 000 has been provided to Rotary to deliver the RYDA program in 2019-20. </w:t>
            </w:r>
          </w:p>
          <w:p w14:paraId="0CE32453" w14:textId="0E959A84" w:rsidR="007F5420" w:rsidRPr="00435265" w:rsidRDefault="007F5420" w:rsidP="007F5420">
            <w:pPr>
              <w:pStyle w:val="TZSPRtext"/>
              <w:rPr>
                <w:sz w:val="20"/>
                <w:szCs w:val="20"/>
              </w:rPr>
            </w:pPr>
            <w:r>
              <w:rPr>
                <w:sz w:val="20"/>
                <w:szCs w:val="20"/>
              </w:rPr>
              <w:t>RYDA was held from 26 August to 6 September for 2019.</w:t>
            </w:r>
          </w:p>
        </w:tc>
        <w:tc>
          <w:tcPr>
            <w:tcW w:w="2552" w:type="dxa"/>
            <w:gridSpan w:val="5"/>
          </w:tcPr>
          <w:p w14:paraId="00F5304A" w14:textId="02CD8C46" w:rsidR="007F5420" w:rsidRPr="00435265" w:rsidRDefault="007F5420" w:rsidP="007F5420">
            <w:pPr>
              <w:pStyle w:val="TZSPRtext"/>
              <w:rPr>
                <w:sz w:val="20"/>
                <w:szCs w:val="20"/>
              </w:rPr>
            </w:pPr>
          </w:p>
        </w:tc>
        <w:tc>
          <w:tcPr>
            <w:tcW w:w="2411" w:type="dxa"/>
            <w:gridSpan w:val="4"/>
          </w:tcPr>
          <w:p w14:paraId="594A39D5" w14:textId="62C8F045" w:rsidR="007F5420" w:rsidRPr="00435265" w:rsidRDefault="007F5420" w:rsidP="007F5420">
            <w:pPr>
              <w:pStyle w:val="TZSPRtext"/>
              <w:rPr>
                <w:sz w:val="20"/>
                <w:szCs w:val="20"/>
              </w:rPr>
            </w:pPr>
            <w:r>
              <w:rPr>
                <w:sz w:val="20"/>
                <w:szCs w:val="20"/>
              </w:rPr>
              <w:t>Community Road Safety will attend RYDA and work with Rotary to identify opportunities for program improvements.</w:t>
            </w:r>
          </w:p>
        </w:tc>
        <w:tc>
          <w:tcPr>
            <w:tcW w:w="1275" w:type="dxa"/>
            <w:gridSpan w:val="5"/>
          </w:tcPr>
          <w:p w14:paraId="0F998E01" w14:textId="17E28FA3" w:rsidR="007F5420" w:rsidRPr="00435265" w:rsidRDefault="007F5420" w:rsidP="007F5420">
            <w:pPr>
              <w:pStyle w:val="TZSPRtext"/>
              <w:jc w:val="right"/>
              <w:rPr>
                <w:sz w:val="20"/>
                <w:szCs w:val="20"/>
              </w:rPr>
            </w:pPr>
            <w:r>
              <w:rPr>
                <w:sz w:val="20"/>
                <w:szCs w:val="20"/>
              </w:rPr>
              <w:t xml:space="preserve">100 </w:t>
            </w:r>
            <w:r w:rsidRPr="00435265">
              <w:rPr>
                <w:sz w:val="20"/>
                <w:szCs w:val="20"/>
              </w:rPr>
              <w:t>000</w:t>
            </w:r>
          </w:p>
        </w:tc>
        <w:tc>
          <w:tcPr>
            <w:tcW w:w="1560" w:type="dxa"/>
            <w:gridSpan w:val="5"/>
          </w:tcPr>
          <w:p w14:paraId="10E97157" w14:textId="5E6BA22D" w:rsidR="007F5420" w:rsidRPr="00EF7E2E" w:rsidRDefault="007F5420" w:rsidP="007F5420">
            <w:pPr>
              <w:pStyle w:val="TZSPRtext"/>
              <w:jc w:val="right"/>
              <w:rPr>
                <w:sz w:val="20"/>
                <w:szCs w:val="20"/>
              </w:rPr>
            </w:pPr>
            <w:r>
              <w:rPr>
                <w:sz w:val="20"/>
                <w:szCs w:val="20"/>
              </w:rPr>
              <w:t>100 000</w:t>
            </w:r>
          </w:p>
        </w:tc>
      </w:tr>
      <w:tr w:rsidR="007F5420" w:rsidRPr="00EF7E2E" w14:paraId="1DD143BD" w14:textId="77777777" w:rsidTr="00F97F72">
        <w:trPr>
          <w:gridAfter w:val="3"/>
          <w:wAfter w:w="236" w:type="dxa"/>
        </w:trPr>
        <w:tc>
          <w:tcPr>
            <w:tcW w:w="1563" w:type="dxa"/>
          </w:tcPr>
          <w:p w14:paraId="36985D7F" w14:textId="670E76D6" w:rsidR="007F5420" w:rsidRPr="00435265" w:rsidRDefault="007F5420" w:rsidP="007F5420">
            <w:pPr>
              <w:pStyle w:val="TZSPRtext"/>
              <w:rPr>
                <w:sz w:val="20"/>
                <w:szCs w:val="20"/>
              </w:rPr>
            </w:pPr>
            <w:r>
              <w:rPr>
                <w:sz w:val="20"/>
                <w:szCs w:val="20"/>
              </w:rPr>
              <w:t>RACT and Bicycle Network</w:t>
            </w:r>
          </w:p>
        </w:tc>
        <w:tc>
          <w:tcPr>
            <w:tcW w:w="1559" w:type="dxa"/>
          </w:tcPr>
          <w:p w14:paraId="0E47A6DC" w14:textId="77777777" w:rsidR="007F5420" w:rsidRPr="00435265" w:rsidRDefault="007F5420" w:rsidP="007F5420">
            <w:pPr>
              <w:pStyle w:val="TZSPRtext"/>
              <w:rPr>
                <w:sz w:val="20"/>
                <w:szCs w:val="20"/>
              </w:rPr>
            </w:pPr>
            <w:r w:rsidRPr="00435265">
              <w:rPr>
                <w:sz w:val="20"/>
                <w:szCs w:val="20"/>
              </w:rPr>
              <w:t>Road Safety, State Growth</w:t>
            </w:r>
          </w:p>
        </w:tc>
        <w:tc>
          <w:tcPr>
            <w:tcW w:w="992" w:type="dxa"/>
            <w:gridSpan w:val="3"/>
          </w:tcPr>
          <w:p w14:paraId="6DD8F19A" w14:textId="77777777" w:rsidR="007F5420" w:rsidRPr="00435265" w:rsidRDefault="007F5420" w:rsidP="007F5420">
            <w:pPr>
              <w:pStyle w:val="TZSPRtext"/>
              <w:jc w:val="center"/>
              <w:rPr>
                <w:noProof/>
                <w:lang w:eastAsia="en-AU"/>
              </w:rPr>
            </w:pPr>
            <w:r w:rsidRPr="00435265">
              <w:rPr>
                <w:noProof/>
                <w:lang w:eastAsia="en-AU"/>
              </w:rPr>
              <mc:AlternateContent>
                <mc:Choice Requires="wps">
                  <w:drawing>
                    <wp:anchor distT="0" distB="0" distL="114300" distR="114300" simplePos="0" relativeHeight="252411904" behindDoc="0" locked="0" layoutInCell="1" allowOverlap="1" wp14:anchorId="63B9E569" wp14:editId="6DA2D49E">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118E0" id="Flowchart: Connector 8" o:spid="_x0000_s1026" type="#_x0000_t120" style="position:absolute;margin-left:-.15pt;margin-top:.45pt;width:14.25pt;height:1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127" w:type="dxa"/>
          </w:tcPr>
          <w:p w14:paraId="36B99D2D" w14:textId="13C14D3B" w:rsidR="007F5420" w:rsidRDefault="007F5420" w:rsidP="007F5420">
            <w:pPr>
              <w:pStyle w:val="TZSPRtext"/>
              <w:rPr>
                <w:sz w:val="20"/>
                <w:szCs w:val="20"/>
              </w:rPr>
            </w:pPr>
            <w:r>
              <w:rPr>
                <w:sz w:val="20"/>
                <w:szCs w:val="20"/>
              </w:rPr>
              <w:t xml:space="preserve">The RACT and Bicycle Network have been provided with $100 000 and $90 000 per annum respectively </w:t>
            </w:r>
            <w:r>
              <w:rPr>
                <w:sz w:val="20"/>
                <w:szCs w:val="20"/>
              </w:rPr>
              <w:lastRenderedPageBreak/>
              <w:t xml:space="preserve">to deliver a suite of road safety programs and for cycling safety in schools.  </w:t>
            </w:r>
          </w:p>
        </w:tc>
        <w:tc>
          <w:tcPr>
            <w:tcW w:w="2552" w:type="dxa"/>
            <w:gridSpan w:val="5"/>
          </w:tcPr>
          <w:p w14:paraId="09CFA77C" w14:textId="51B66EC4" w:rsidR="007F5420" w:rsidRDefault="007F5420" w:rsidP="007F5420">
            <w:pPr>
              <w:pStyle w:val="Header"/>
              <w:rPr>
                <w:rFonts w:ascii="Gill Sans MT" w:hAnsi="Gill Sans MT"/>
                <w:sz w:val="20"/>
                <w:szCs w:val="20"/>
              </w:rPr>
            </w:pPr>
          </w:p>
        </w:tc>
        <w:tc>
          <w:tcPr>
            <w:tcW w:w="2411" w:type="dxa"/>
            <w:gridSpan w:val="4"/>
          </w:tcPr>
          <w:p w14:paraId="6A314D89" w14:textId="478709C7" w:rsidR="007F5420" w:rsidRPr="00435265" w:rsidRDefault="007F5420" w:rsidP="007F5420">
            <w:pPr>
              <w:pStyle w:val="Header"/>
              <w:rPr>
                <w:rFonts w:ascii="Gill Sans MT" w:hAnsi="Gill Sans MT"/>
                <w:sz w:val="20"/>
                <w:szCs w:val="20"/>
              </w:rPr>
            </w:pPr>
          </w:p>
        </w:tc>
        <w:tc>
          <w:tcPr>
            <w:tcW w:w="1275" w:type="dxa"/>
            <w:gridSpan w:val="5"/>
          </w:tcPr>
          <w:p w14:paraId="00786135" w14:textId="2B414DCD" w:rsidR="007F5420" w:rsidRPr="00435265" w:rsidRDefault="007F5420" w:rsidP="007F5420">
            <w:pPr>
              <w:pStyle w:val="TZSPRtext"/>
              <w:jc w:val="right"/>
              <w:rPr>
                <w:sz w:val="20"/>
                <w:szCs w:val="20"/>
              </w:rPr>
            </w:pPr>
            <w:r>
              <w:rPr>
                <w:sz w:val="20"/>
                <w:szCs w:val="20"/>
              </w:rPr>
              <w:t>190 000</w:t>
            </w:r>
          </w:p>
        </w:tc>
        <w:tc>
          <w:tcPr>
            <w:tcW w:w="1560" w:type="dxa"/>
            <w:gridSpan w:val="5"/>
          </w:tcPr>
          <w:p w14:paraId="2535D8F7" w14:textId="0EA66589" w:rsidR="007F5420" w:rsidRDefault="007F5420" w:rsidP="007F5420">
            <w:pPr>
              <w:pStyle w:val="TZSPRtext"/>
              <w:jc w:val="right"/>
              <w:rPr>
                <w:sz w:val="20"/>
                <w:szCs w:val="20"/>
              </w:rPr>
            </w:pPr>
            <w:r>
              <w:rPr>
                <w:sz w:val="20"/>
                <w:szCs w:val="20"/>
              </w:rPr>
              <w:t>190 000</w:t>
            </w:r>
          </w:p>
        </w:tc>
      </w:tr>
      <w:tr w:rsidR="007F5420" w:rsidRPr="00EF7E2E" w14:paraId="25B490BA" w14:textId="77777777" w:rsidTr="00F97F72">
        <w:trPr>
          <w:gridAfter w:val="3"/>
          <w:wAfter w:w="236" w:type="dxa"/>
        </w:trPr>
        <w:tc>
          <w:tcPr>
            <w:tcW w:w="1563" w:type="dxa"/>
          </w:tcPr>
          <w:p w14:paraId="075B4EC2" w14:textId="1B20EBBE" w:rsidR="007F5420" w:rsidRDefault="007F5420" w:rsidP="007F5420">
            <w:pPr>
              <w:pStyle w:val="TZSPRtext"/>
              <w:rPr>
                <w:sz w:val="20"/>
                <w:szCs w:val="20"/>
              </w:rPr>
            </w:pPr>
            <w:r>
              <w:rPr>
                <w:sz w:val="20"/>
                <w:szCs w:val="20"/>
              </w:rPr>
              <w:t>Safety around Schools</w:t>
            </w:r>
          </w:p>
        </w:tc>
        <w:tc>
          <w:tcPr>
            <w:tcW w:w="1559" w:type="dxa"/>
          </w:tcPr>
          <w:p w14:paraId="54E90C11" w14:textId="598F465D" w:rsidR="007F5420" w:rsidRPr="00435265" w:rsidRDefault="007F5420" w:rsidP="007F5420">
            <w:pPr>
              <w:pStyle w:val="TZSPRtext"/>
              <w:rPr>
                <w:sz w:val="20"/>
                <w:szCs w:val="20"/>
              </w:rPr>
            </w:pPr>
            <w:r>
              <w:rPr>
                <w:sz w:val="20"/>
                <w:szCs w:val="20"/>
              </w:rPr>
              <w:t>Road Safety, State Growth</w:t>
            </w:r>
          </w:p>
        </w:tc>
        <w:tc>
          <w:tcPr>
            <w:tcW w:w="992" w:type="dxa"/>
            <w:gridSpan w:val="3"/>
          </w:tcPr>
          <w:p w14:paraId="0B80CCBC" w14:textId="55838559" w:rsidR="007F5420" w:rsidRPr="00435265"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7808" behindDoc="0" locked="0" layoutInCell="1" allowOverlap="1" wp14:anchorId="319F8E82" wp14:editId="512AEFA3">
                      <wp:simplePos x="0" y="0"/>
                      <wp:positionH relativeFrom="column">
                        <wp:posOffset>-6985</wp:posOffset>
                      </wp:positionH>
                      <wp:positionV relativeFrom="paragraph">
                        <wp:posOffset>6350</wp:posOffset>
                      </wp:positionV>
                      <wp:extent cx="180975" cy="190500"/>
                      <wp:effectExtent l="0" t="0" r="28575" b="19050"/>
                      <wp:wrapNone/>
                      <wp:docPr id="237" name="Flowchart: Connector 23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D405B" id="Flowchart: Connector 237" o:spid="_x0000_s1026" type="#_x0000_t120" style="position:absolute;margin-left:-.55pt;margin-top:.5pt;width:14.25pt;height:15pt;z-index:25240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dPLx&#10;nBLDNDZppaDjDXOhJEswBkEER6Ie0eqsL9Howd674ebxGEvfSafjPxZFdgnh/Yiw2AXCUVhc5Jfn&#10;p5RwVBWX+WmeOpC9GFvnwycBmsRDRSVmsoyZjHkklNn2xgcMj4YHgxjZg2rrVatUusQREkvlyJZh&#10;8xnnwoSzZK42+gvUvfwsx18/BijGYenF04MYQ6RhjJ5SwF+CKPM/4mJOMXAWe9Gjn05hr0RMR5mv&#10;QmJPEe9Jqncs4BiKolc1rBa9GJsxtmO0SCUnh9GzRGxH34ODt2AuIqCY5fA+moq0jKNx/qfEeuPR&#10;IkUGE0Zj3RpwbzlQYYzcvz+A1EMTUVpDvceJd9BTgbd81eKo3TAf7pnD3UeWQD4Ld/iJ01dRGE6U&#10;NOB+vCWP73ElUUtJh1xSUf99w5ygRH02uKyXxXQaySddpqfnE7y4Y836WGM2egk4sQUyp+XpGN8H&#10;dThKB/oJaW8Ro6KKGY6xK8qDO1yWoec4JE4uFov0DAnHsnBjHiyPziOqcXked0/M2WHfAi7qLRx4&#10;h5WvFq1/Gy0NLDYBZJu28AXXAW8kq9T/gVgjGx7f06sX+p//BAAA//8DAFBLAwQUAAYACAAAACEA&#10;lUPoR90AAAAGAQAADwAAAGRycy9kb3ducmV2LnhtbEyPT0vDQBDF74LfYRnBW7tJLf6JmRSpFARR&#10;sAribZudJsHsbJrdJum3dzzp8c17vPm9fDW5Vg3Uh8YzQjpPQBGX3jZcIXy8b2a3oEI0bE3rmRBO&#10;FGBVnJ/lJrN+5DcatrFSUsIhMwh1jF2mdShrcibMfUcs3t73zkSRfaVtb0Ypd61eJMm1dqZh+VCb&#10;jtY1ld/bo0N4ujs0j8v1uNm/nPTwehi6z/H5C/HyYnq4BxVpin9h+MUXdCiEaeePbINqEWZpKkm5&#10;yyKxFzdLUDuEK9G6yPV//OIHAAD//wMAUEsBAi0AFAAGAAgAAAAhALaDOJL+AAAA4QEAABMAAAAA&#10;AAAAAAAAAAAAAAAAAFtDb250ZW50X1R5cGVzXS54bWxQSwECLQAUAAYACAAAACEAOP0h/9YAAACU&#10;AQAACwAAAAAAAAAAAAAAAAAvAQAAX3JlbHMvLnJlbHNQSwECLQAUAAYACAAAACEASuLrfLcCAABG&#10;BgAADgAAAAAAAAAAAAAAAAAuAgAAZHJzL2Uyb0RvYy54bWxQSwECLQAUAAYACAAAACEAlUPoR90A&#10;AAAGAQAADwAAAAAAAAAAAAAAAAARBQAAZHJzL2Rvd25yZXYueG1sUEsFBgAAAAAEAAQA8wAAABsG&#10;AAAAAA==&#10;" fillcolor="#a8d08d [1945]" strokecolor="#a8d08d [1945]" strokeweight="1pt">
                      <v:stroke joinstyle="miter"/>
                    </v:shape>
                  </w:pict>
                </mc:Fallback>
              </mc:AlternateContent>
            </w:r>
          </w:p>
        </w:tc>
        <w:tc>
          <w:tcPr>
            <w:tcW w:w="2127" w:type="dxa"/>
          </w:tcPr>
          <w:p w14:paraId="3022CEA6" w14:textId="627D1E50" w:rsidR="007F5420" w:rsidRDefault="007F5420" w:rsidP="007F5420">
            <w:pPr>
              <w:pStyle w:val="TZSPRtext"/>
              <w:rPr>
                <w:sz w:val="20"/>
                <w:szCs w:val="20"/>
              </w:rPr>
            </w:pPr>
            <w:r>
              <w:rPr>
                <w:sz w:val="20"/>
                <w:szCs w:val="20"/>
              </w:rPr>
              <w:t xml:space="preserve">The Love40 campaign was launched on Friday 1 February 2019 and ran again at the beginning of Term 2. </w:t>
            </w:r>
          </w:p>
          <w:p w14:paraId="2229BA85" w14:textId="77777777" w:rsidR="007F5420" w:rsidRDefault="007F5420" w:rsidP="007F5420">
            <w:pPr>
              <w:pStyle w:val="TZSPRtext"/>
              <w:rPr>
                <w:sz w:val="20"/>
                <w:szCs w:val="20"/>
              </w:rPr>
            </w:pPr>
          </w:p>
          <w:p w14:paraId="0995A954" w14:textId="77777777" w:rsidR="007F5420" w:rsidRDefault="007F5420" w:rsidP="007F5420">
            <w:pPr>
              <w:pStyle w:val="TZSPRtext"/>
              <w:rPr>
                <w:sz w:val="20"/>
                <w:szCs w:val="20"/>
              </w:rPr>
            </w:pPr>
            <w:r>
              <w:rPr>
                <w:sz w:val="20"/>
                <w:szCs w:val="20"/>
              </w:rPr>
              <w:t xml:space="preserve">The campaign started the week before school returned and included TV and radio advertisement, digital video, print media, bus backs, a mobile billboard and a trial of Love40 bumper stickers provided to select schools. </w:t>
            </w:r>
          </w:p>
          <w:p w14:paraId="4D8DB882" w14:textId="77777777" w:rsidR="007F5420" w:rsidRDefault="007F5420" w:rsidP="007F5420">
            <w:pPr>
              <w:pStyle w:val="TZSPRtext"/>
              <w:rPr>
                <w:sz w:val="20"/>
                <w:szCs w:val="20"/>
              </w:rPr>
            </w:pPr>
          </w:p>
          <w:p w14:paraId="673AF2A1" w14:textId="228EFE06" w:rsidR="007F5420" w:rsidRDefault="007F5420" w:rsidP="007F5420">
            <w:pPr>
              <w:pStyle w:val="TZSPRtext"/>
              <w:rPr>
                <w:sz w:val="20"/>
                <w:szCs w:val="20"/>
              </w:rPr>
            </w:pPr>
            <w:r>
              <w:rPr>
                <w:sz w:val="20"/>
                <w:szCs w:val="20"/>
              </w:rPr>
              <w:t xml:space="preserve"> A short survey was sent to schools that received bumper stickers. A small number of responses indicated positive support for the Love 40 campaign.</w:t>
            </w:r>
          </w:p>
        </w:tc>
        <w:tc>
          <w:tcPr>
            <w:tcW w:w="2552" w:type="dxa"/>
            <w:gridSpan w:val="5"/>
          </w:tcPr>
          <w:p w14:paraId="4213CB20" w14:textId="0D2A7389"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The campaign will be repeated at the start of each term throughout 2019. </w:t>
            </w:r>
          </w:p>
          <w:p w14:paraId="7FCB794A"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p w14:paraId="1A16E9B9"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p w14:paraId="3A0D8823"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p w14:paraId="7F7640E0"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p w14:paraId="5B7AFC61" w14:textId="45755A3E" w:rsidR="007F5420" w:rsidRPr="005D1253"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p>
        </w:tc>
        <w:tc>
          <w:tcPr>
            <w:tcW w:w="2411" w:type="dxa"/>
            <w:gridSpan w:val="4"/>
          </w:tcPr>
          <w:p w14:paraId="0C32B4A7" w14:textId="4753AC31" w:rsidR="007F5420" w:rsidRDefault="007F5420" w:rsidP="007F5420">
            <w:pPr>
              <w:pStyle w:val="TZSPRtext"/>
              <w:rPr>
                <w:sz w:val="20"/>
                <w:szCs w:val="20"/>
              </w:rPr>
            </w:pPr>
            <w:r>
              <w:rPr>
                <w:sz w:val="20"/>
                <w:szCs w:val="20"/>
              </w:rPr>
              <w:t>The campaign encourages drivers to slow down in school zones and around school buses.</w:t>
            </w:r>
          </w:p>
          <w:p w14:paraId="094C87F8" w14:textId="77777777" w:rsidR="007F5420" w:rsidRDefault="007F5420" w:rsidP="007F5420">
            <w:pPr>
              <w:pStyle w:val="TZSPRtext"/>
              <w:rPr>
                <w:sz w:val="20"/>
                <w:szCs w:val="20"/>
              </w:rPr>
            </w:pPr>
          </w:p>
          <w:p w14:paraId="1830F2AD" w14:textId="29C31FC4" w:rsidR="007F5420" w:rsidRPr="005D1253" w:rsidRDefault="007F5420" w:rsidP="007F5420">
            <w:pPr>
              <w:pStyle w:val="TZSPRtext"/>
              <w:rPr>
                <w:sz w:val="20"/>
                <w:szCs w:val="20"/>
              </w:rPr>
            </w:pPr>
            <w:r>
              <w:rPr>
                <w:sz w:val="20"/>
                <w:szCs w:val="20"/>
              </w:rPr>
              <w:t>Iterations of the campaign will continue for three calendar years and planning for 2020 will begin towards the end of 2019.</w:t>
            </w:r>
            <w:r w:rsidRPr="005D1253">
              <w:rPr>
                <w:sz w:val="20"/>
                <w:szCs w:val="20"/>
              </w:rPr>
              <w:t xml:space="preserve"> </w:t>
            </w:r>
          </w:p>
        </w:tc>
        <w:tc>
          <w:tcPr>
            <w:tcW w:w="1275" w:type="dxa"/>
            <w:gridSpan w:val="5"/>
          </w:tcPr>
          <w:p w14:paraId="44CF91EA" w14:textId="77777777" w:rsidR="007F5420" w:rsidRDefault="007F5420" w:rsidP="007F5420">
            <w:pPr>
              <w:pStyle w:val="TZSPRtext"/>
              <w:jc w:val="right"/>
              <w:rPr>
                <w:sz w:val="20"/>
                <w:szCs w:val="20"/>
              </w:rPr>
            </w:pPr>
            <w:r>
              <w:rPr>
                <w:sz w:val="20"/>
                <w:szCs w:val="20"/>
              </w:rPr>
              <w:t>$300 000 p.a.</w:t>
            </w:r>
          </w:p>
          <w:p w14:paraId="28DA9DBB" w14:textId="6A1D8B1B" w:rsidR="007F5420" w:rsidRPr="00435265" w:rsidRDefault="007F5420" w:rsidP="007F5420">
            <w:pPr>
              <w:pStyle w:val="TZSPRtext"/>
              <w:jc w:val="right"/>
              <w:rPr>
                <w:sz w:val="20"/>
                <w:szCs w:val="20"/>
              </w:rPr>
            </w:pPr>
            <w:r>
              <w:rPr>
                <w:sz w:val="20"/>
                <w:szCs w:val="20"/>
              </w:rPr>
              <w:t xml:space="preserve"> 2019 - 2021</w:t>
            </w:r>
          </w:p>
        </w:tc>
        <w:tc>
          <w:tcPr>
            <w:tcW w:w="1560" w:type="dxa"/>
            <w:gridSpan w:val="5"/>
          </w:tcPr>
          <w:p w14:paraId="65E1E254" w14:textId="50BECE88" w:rsidR="007F5420" w:rsidRDefault="007F5420" w:rsidP="007F5420">
            <w:pPr>
              <w:pStyle w:val="TZSPRtext"/>
              <w:jc w:val="right"/>
              <w:rPr>
                <w:sz w:val="20"/>
                <w:szCs w:val="20"/>
              </w:rPr>
            </w:pPr>
            <w:r>
              <w:rPr>
                <w:sz w:val="20"/>
                <w:szCs w:val="20"/>
              </w:rPr>
              <w:t>0</w:t>
            </w:r>
          </w:p>
        </w:tc>
      </w:tr>
      <w:tr w:rsidR="007F5420" w:rsidRPr="00EF7E2E" w14:paraId="5833D63B" w14:textId="77777777" w:rsidTr="00F97F72">
        <w:trPr>
          <w:gridAfter w:val="3"/>
          <w:wAfter w:w="236" w:type="dxa"/>
        </w:trPr>
        <w:tc>
          <w:tcPr>
            <w:tcW w:w="1563" w:type="dxa"/>
          </w:tcPr>
          <w:p w14:paraId="0FFF8606" w14:textId="7C112D8E" w:rsidR="007F5420" w:rsidRDefault="007F5420" w:rsidP="007F5420">
            <w:pPr>
              <w:pStyle w:val="TZSPRtext"/>
              <w:rPr>
                <w:sz w:val="20"/>
                <w:szCs w:val="20"/>
              </w:rPr>
            </w:pPr>
            <w:r>
              <w:rPr>
                <w:sz w:val="20"/>
                <w:szCs w:val="20"/>
              </w:rPr>
              <w:t>Reduced speeds around emergency vehicles</w:t>
            </w:r>
          </w:p>
        </w:tc>
        <w:tc>
          <w:tcPr>
            <w:tcW w:w="1559" w:type="dxa"/>
          </w:tcPr>
          <w:p w14:paraId="58C5439C" w14:textId="0E0312B6" w:rsidR="007F5420" w:rsidRDefault="007F5420" w:rsidP="007F5420">
            <w:pPr>
              <w:pStyle w:val="TZSPRtext"/>
              <w:rPr>
                <w:sz w:val="20"/>
                <w:szCs w:val="20"/>
              </w:rPr>
            </w:pPr>
            <w:r>
              <w:rPr>
                <w:sz w:val="20"/>
                <w:szCs w:val="20"/>
              </w:rPr>
              <w:t>Road Safety, State Growth</w:t>
            </w:r>
          </w:p>
        </w:tc>
        <w:tc>
          <w:tcPr>
            <w:tcW w:w="992" w:type="dxa"/>
            <w:gridSpan w:val="3"/>
          </w:tcPr>
          <w:p w14:paraId="22BF90B0" w14:textId="26F187CA"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12928" behindDoc="0" locked="0" layoutInCell="1" allowOverlap="1" wp14:anchorId="1AF328A7" wp14:editId="7D6B4117">
                      <wp:simplePos x="0" y="0"/>
                      <wp:positionH relativeFrom="column">
                        <wp:posOffset>-6985</wp:posOffset>
                      </wp:positionH>
                      <wp:positionV relativeFrom="paragraph">
                        <wp:posOffset>6350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E4B22C" id="Flowchart: Connector 3" o:spid="_x0000_s1026" type="#_x0000_t120" style="position:absolute;margin-left:-.55pt;margin-top:.5pt;width:14.25pt;height:1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lUPo&#10;R90AAAAGAQAADwAAAGRycy9kb3ducmV2LnhtbEyPT0vDQBDF74LfYRnBW7tJLf6JmRSpFARRsAri&#10;bZudJsHsbJrdJum3dzzp8c17vPm9fDW5Vg3Uh8YzQjpPQBGX3jZcIXy8b2a3oEI0bE3rmRBOFGBV&#10;nJ/lJrN+5DcatrFSUsIhMwh1jF2mdShrcibMfUcs3t73zkSRfaVtb0Ypd61eJMm1dqZh+VCbjtY1&#10;ld/bo0N4ujs0j8v1uNm/nPTwehi6z/H5C/HyYnq4BxVpin9h+MUXdCiEaeePbINqEWZpKkm5yyKx&#10;FzdLUDuEK9G6yPV//OIHAAD//wMAUEsBAi0AFAAGAAgAAAAhALaDOJL+AAAA4QEAABMAAAAAAAAA&#10;AAAAAAAAAAAAAFtDb250ZW50X1R5cGVzXS54bWxQSwECLQAUAAYACAAAACEAOP0h/9YAAACUAQAA&#10;CwAAAAAAAAAAAAAAAAAvAQAAX3JlbHMvLnJlbHNQSwECLQAUAAYACAAAACEAOX/LLLQCAABCBgAA&#10;DgAAAAAAAAAAAAAAAAAuAgAAZHJzL2Uyb0RvYy54bWxQSwECLQAUAAYACAAAACEAlUPoR90AAAAG&#10;AQAADwAAAAAAAAAAAAAAAAAOBQAAZHJzL2Rvd25yZXYueG1sUEsFBgAAAAAEAAQA8wAAABgGAAAA&#10;AA==&#10;" fillcolor="#a8d08d [1945]" strokecolor="#a8d08d [1945]" strokeweight="1pt">
                      <v:stroke joinstyle="miter"/>
                    </v:shape>
                  </w:pict>
                </mc:Fallback>
              </mc:AlternateContent>
            </w:r>
          </w:p>
        </w:tc>
        <w:tc>
          <w:tcPr>
            <w:tcW w:w="2127" w:type="dxa"/>
          </w:tcPr>
          <w:p w14:paraId="1B76B9B1" w14:textId="77777777" w:rsidR="007F5420" w:rsidRDefault="007F5420" w:rsidP="007F5420">
            <w:pPr>
              <w:pStyle w:val="TZSPRtext"/>
              <w:rPr>
                <w:sz w:val="20"/>
                <w:szCs w:val="20"/>
              </w:rPr>
            </w:pPr>
            <w:r>
              <w:rPr>
                <w:sz w:val="20"/>
                <w:szCs w:val="20"/>
              </w:rPr>
              <w:t xml:space="preserve">Key milestones achieved: </w:t>
            </w:r>
          </w:p>
          <w:p w14:paraId="1AF06559" w14:textId="77777777" w:rsidR="007F5420" w:rsidRPr="00A40559"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sidRPr="0049068F">
              <w:rPr>
                <w:rFonts w:ascii="Gill Sans MT" w:hAnsi="Gill Sans MT"/>
                <w:color w:val="000000"/>
                <w:sz w:val="20"/>
                <w:szCs w:val="20"/>
                <w14:textFill>
                  <w14:solidFill>
                    <w14:srgbClr w14:val="000000">
                      <w14:lumMod w14:val="60000"/>
                      <w14:lumOff w14:val="40000"/>
                    </w14:srgbClr>
                  </w14:solidFill>
                </w14:textFill>
              </w:rPr>
              <w:t>a</w:t>
            </w:r>
            <w:r w:rsidRPr="00A40559">
              <w:rPr>
                <w:rFonts w:ascii="Gill Sans MT" w:hAnsi="Gill Sans MT"/>
                <w:color w:val="000000"/>
                <w:sz w:val="20"/>
                <w:szCs w:val="20"/>
                <w14:textFill>
                  <w14:solidFill>
                    <w14:srgbClr w14:val="000000">
                      <w14:lumMod w14:val="60000"/>
                      <w14:lumOff w14:val="40000"/>
                    </w14:srgbClr>
                  </w14:solidFill>
                </w14:textFill>
              </w:rPr>
              <w:t xml:space="preserve"> survey of emergency service personnel on the risks associated with working by roadsides is </w:t>
            </w:r>
            <w:r w:rsidRPr="00A40559">
              <w:rPr>
                <w:rFonts w:ascii="Gill Sans MT" w:hAnsi="Gill Sans MT"/>
                <w:color w:val="000000"/>
                <w:sz w:val="20"/>
                <w:szCs w:val="20"/>
                <w14:textFill>
                  <w14:solidFill>
                    <w14:srgbClr w14:val="000000">
                      <w14:lumMod w14:val="60000"/>
                      <w14:lumOff w14:val="40000"/>
                    </w14:srgbClr>
                  </w14:solidFill>
                </w14:textFill>
              </w:rPr>
              <w:lastRenderedPageBreak/>
              <w:t>complete – findings have been circulated to key stakeholders.</w:t>
            </w:r>
          </w:p>
          <w:p w14:paraId="136CD6AF" w14:textId="77777777" w:rsidR="007F5420" w:rsidRPr="00A40559"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sidRPr="00A40559">
              <w:rPr>
                <w:rFonts w:ascii="Gill Sans MT" w:hAnsi="Gill Sans MT"/>
                <w:color w:val="000000"/>
                <w:sz w:val="20"/>
                <w:szCs w:val="20"/>
                <w14:textFill>
                  <w14:solidFill>
                    <w14:srgbClr w14:val="000000">
                      <w14:lumMod w14:val="60000"/>
                      <w14:lumOff w14:val="40000"/>
                    </w14:srgbClr>
                  </w14:solidFill>
                </w14:textFill>
              </w:rPr>
              <w:t>key stakeholders reviewed and approved the creative concept for the campaign – preparation of the campaign creative continues, which went live on 29 September 2019</w:t>
            </w:r>
          </w:p>
          <w:p w14:paraId="7BF0FE7D" w14:textId="77777777" w:rsidR="007F5420"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sidRPr="0049068F">
              <w:rPr>
                <w:rFonts w:ascii="Gill Sans MT" w:hAnsi="Gill Sans MT"/>
                <w:color w:val="000000"/>
                <w:sz w:val="20"/>
                <w:szCs w:val="20"/>
                <w14:textFill>
                  <w14:solidFill>
                    <w14:srgbClr w14:val="000000">
                      <w14:lumMod w14:val="60000"/>
                      <w14:lumOff w14:val="40000"/>
                    </w14:srgbClr>
                  </w14:solidFill>
                </w14:textFill>
              </w:rPr>
              <w:t>t</w:t>
            </w:r>
            <w:r w:rsidRPr="00A40559">
              <w:rPr>
                <w:rFonts w:ascii="Gill Sans MT" w:hAnsi="Gill Sans MT"/>
                <w:color w:val="000000"/>
                <w:sz w:val="20"/>
                <w:szCs w:val="20"/>
                <w14:textFill>
                  <w14:solidFill>
                    <w14:srgbClr w14:val="000000">
                      <w14:lumMod w14:val="60000"/>
                      <w14:lumOff w14:val="40000"/>
                    </w14:srgbClr>
                  </w14:solidFill>
                </w14:textFill>
              </w:rPr>
              <w:t xml:space="preserve">he </w:t>
            </w:r>
            <w:r w:rsidRPr="00A40559">
              <w:rPr>
                <w:rFonts w:ascii="Gill Sans MT" w:hAnsi="Gill Sans MT"/>
                <w:i/>
                <w:color w:val="000000"/>
                <w:sz w:val="20"/>
                <w:szCs w:val="20"/>
                <w14:textFill>
                  <w14:solidFill>
                    <w14:srgbClr w14:val="000000">
                      <w14:lumMod w14:val="60000"/>
                      <w14:lumOff w14:val="40000"/>
                    </w14:srgbClr>
                  </w14:solidFill>
                </w14:textFill>
              </w:rPr>
              <w:t>Road Rules 2019</w:t>
            </w:r>
            <w:r>
              <w:rPr>
                <w:rFonts w:ascii="Gill Sans MT" w:hAnsi="Gill Sans MT"/>
                <w:color w:val="000000"/>
                <w:sz w:val="20"/>
                <w:szCs w:val="20"/>
                <w14:textFill>
                  <w14:solidFill>
                    <w14:srgbClr w14:val="000000">
                      <w14:lumMod w14:val="60000"/>
                      <w14:lumOff w14:val="40000"/>
                    </w14:srgbClr>
                  </w14:solidFill>
                </w14:textFill>
              </w:rPr>
              <w:t xml:space="preserve"> (including this new road rule) have been approved by Cabinet and ExCo, and will be tabled in Parliament in November 2019</w:t>
            </w:r>
          </w:p>
          <w:p w14:paraId="153E86D6" w14:textId="0C866025" w:rsidR="007F5420" w:rsidRPr="00A42052" w:rsidRDefault="007F5420" w:rsidP="007F5420">
            <w:pPr>
              <w:pStyle w:val="Header"/>
              <w:numPr>
                <w:ilvl w:val="0"/>
                <w:numId w:val="24"/>
              </w:numPr>
              <w:ind w:left="227" w:hanging="227"/>
              <w:rPr>
                <w:sz w:val="20"/>
                <w:szCs w:val="20"/>
              </w:rPr>
            </w:pPr>
            <w:r w:rsidRPr="00A42052">
              <w:rPr>
                <w:rFonts w:ascii="Gill Sans MT" w:hAnsi="Gill Sans MT"/>
                <w:color w:val="000000"/>
                <w:sz w:val="20"/>
                <w:szCs w:val="20"/>
                <w14:textFill>
                  <w14:solidFill>
                    <w14:srgbClr w14:val="000000">
                      <w14:lumMod w14:val="60000"/>
                      <w14:lumOff w14:val="40000"/>
                    </w14:srgbClr>
                  </w14:solidFill>
                </w14:textFill>
              </w:rPr>
              <w:t>the Minister has approved an additional $100 000 from the Road Safety Levy to continue to promote the new rule/campaign, and to complete an evaluation, in 2020. This brings the total budget to $250 000.</w:t>
            </w:r>
          </w:p>
          <w:p w14:paraId="2A1E81B0" w14:textId="16A18B80" w:rsidR="007F5420" w:rsidRDefault="007F5420" w:rsidP="007F5420">
            <w:pPr>
              <w:pStyle w:val="TZSPRtext"/>
              <w:rPr>
                <w:sz w:val="20"/>
                <w:szCs w:val="20"/>
              </w:rPr>
            </w:pPr>
          </w:p>
        </w:tc>
        <w:tc>
          <w:tcPr>
            <w:tcW w:w="2552" w:type="dxa"/>
            <w:gridSpan w:val="5"/>
          </w:tcPr>
          <w:p w14:paraId="048389F2" w14:textId="77777777" w:rsidR="007F5420" w:rsidRDefault="007F5420" w:rsidP="007F5420">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Key remaining milestones:</w:t>
            </w:r>
          </w:p>
          <w:p w14:paraId="014E4C79" w14:textId="77777777" w:rsidR="007F5420"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coordinate launch of new road rule in late November 2019 with Minister and emergency services</w:t>
            </w:r>
          </w:p>
          <w:p w14:paraId="29C69249" w14:textId="52CC5468" w:rsidR="007F5420" w:rsidRPr="00921284"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prepare bus backs and bill boards to promote the </w:t>
            </w:r>
            <w:r>
              <w:rPr>
                <w:rFonts w:ascii="Gill Sans MT" w:hAnsi="Gill Sans MT"/>
                <w:color w:val="000000"/>
                <w:sz w:val="20"/>
                <w:szCs w:val="20"/>
                <w14:textFill>
                  <w14:solidFill>
                    <w14:srgbClr w14:val="000000">
                      <w14:lumMod w14:val="60000"/>
                      <w14:lumOff w14:val="40000"/>
                    </w14:srgbClr>
                  </w14:solidFill>
                </w14:textFill>
              </w:rPr>
              <w:lastRenderedPageBreak/>
              <w:t xml:space="preserve">new rule from                1 </w:t>
            </w:r>
            <w:r w:rsidRPr="00921284">
              <w:rPr>
                <w:rFonts w:ascii="Gill Sans MT" w:hAnsi="Gill Sans MT"/>
                <w:color w:val="000000"/>
                <w:sz w:val="20"/>
                <w:szCs w:val="20"/>
                <w14:textFill>
                  <w14:solidFill>
                    <w14:srgbClr w14:val="000000">
                      <w14:lumMod w14:val="60000"/>
                      <w14:lumOff w14:val="40000"/>
                    </w14:srgbClr>
                  </w14:solidFill>
                </w14:textFill>
              </w:rPr>
              <w:t>December 2019 ($30</w:t>
            </w:r>
            <w:r>
              <w:rPr>
                <w:rFonts w:ascii="Gill Sans MT" w:hAnsi="Gill Sans MT"/>
                <w:color w:val="000000"/>
                <w:sz w:val="20"/>
                <w:szCs w:val="20"/>
                <w14:textFill>
                  <w14:solidFill>
                    <w14:srgbClr w14:val="000000">
                      <w14:lumMod w14:val="60000"/>
                      <w14:lumOff w14:val="40000"/>
                    </w14:srgbClr>
                  </w14:solidFill>
                </w14:textFill>
              </w:rPr>
              <w:t> </w:t>
            </w:r>
            <w:r w:rsidRPr="00921284">
              <w:rPr>
                <w:rFonts w:ascii="Gill Sans MT" w:hAnsi="Gill Sans MT"/>
                <w:color w:val="000000"/>
                <w:sz w:val="20"/>
                <w:szCs w:val="20"/>
                <w14:textFill>
                  <w14:solidFill>
                    <w14:srgbClr w14:val="000000">
                      <w14:lumMod w14:val="60000"/>
                      <w14:lumOff w14:val="40000"/>
                    </w14:srgbClr>
                  </w14:solidFill>
                </w14:textFill>
              </w:rPr>
              <w:t>000 of new budget)</w:t>
            </w:r>
          </w:p>
          <w:p w14:paraId="190D89F9" w14:textId="3736977C" w:rsidR="007F5420" w:rsidRDefault="007F5420" w:rsidP="007F5420">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promote the new rule again in February 2020 using radio, TV and press ($15 000 of new budget)</w:t>
            </w:r>
          </w:p>
          <w:p w14:paraId="6F61F6EE" w14:textId="62E8506B" w:rsidR="007F5420" w:rsidRPr="005D1253" w:rsidRDefault="007F5420" w:rsidP="007F5420">
            <w:pPr>
              <w:pStyle w:val="Header"/>
              <w:ind w:left="227"/>
              <w:rPr>
                <w:rFonts w:ascii="Gill Sans MT" w:hAnsi="Gill Sans MT"/>
                <w:color w:val="000000"/>
                <w:sz w:val="20"/>
                <w:szCs w:val="20"/>
                <w14:textFill>
                  <w14:solidFill>
                    <w14:srgbClr w14:val="000000">
                      <w14:lumMod w14:val="60000"/>
                      <w14:lumOff w14:val="40000"/>
                    </w14:srgbClr>
                  </w14:solidFill>
                </w14:textFill>
              </w:rPr>
            </w:pPr>
            <w:r w:rsidRPr="003C3EB9">
              <w:rPr>
                <w:rFonts w:ascii="Gill Sans MT" w:hAnsi="Gill Sans MT"/>
                <w:color w:val="000000"/>
                <w:sz w:val="20"/>
                <w:szCs w:val="20"/>
                <w14:textFill>
                  <w14:solidFill>
                    <w14:srgbClr w14:val="000000">
                      <w14:lumMod w14:val="60000"/>
                      <w14:lumOff w14:val="40000"/>
                    </w14:srgbClr>
                  </w14:solidFill>
                </w14:textFill>
              </w:rPr>
              <w:t>commence post-implementation evaluation, including both a campaign evaluation and road rule evaluation ($55,000 of new budget)</w:t>
            </w:r>
            <w:r>
              <w:rPr>
                <w:rFonts w:ascii="Gill Sans MT" w:hAnsi="Gill Sans MT"/>
                <w:color w:val="000000"/>
                <w:sz w:val="20"/>
                <w:szCs w:val="20"/>
                <w14:textFill>
                  <w14:solidFill>
                    <w14:srgbClr w14:val="000000">
                      <w14:lumMod w14:val="60000"/>
                      <w14:lumOff w14:val="40000"/>
                    </w14:srgbClr>
                  </w14:solidFill>
                </w14:textFill>
              </w:rPr>
              <w:t xml:space="preserve">. </w:t>
            </w:r>
          </w:p>
        </w:tc>
        <w:tc>
          <w:tcPr>
            <w:tcW w:w="2411" w:type="dxa"/>
            <w:gridSpan w:val="4"/>
          </w:tcPr>
          <w:p w14:paraId="1D3B487F" w14:textId="77777777" w:rsidR="007F5420" w:rsidRDefault="007F5420" w:rsidP="007F5420">
            <w:pPr>
              <w:pStyle w:val="TZSPRtext"/>
              <w:rPr>
                <w:sz w:val="20"/>
                <w:szCs w:val="20"/>
              </w:rPr>
            </w:pPr>
            <w:r>
              <w:rPr>
                <w:sz w:val="20"/>
                <w:szCs w:val="20"/>
              </w:rPr>
              <w:lastRenderedPageBreak/>
              <w:t xml:space="preserve">Stage One of the evaluation survey (2019) was funded through the Road Safety Levy, discretionary activities fund. Funding for Stage Two (2020) of the evaluation has been </w:t>
            </w:r>
            <w:r>
              <w:rPr>
                <w:sz w:val="20"/>
                <w:szCs w:val="20"/>
              </w:rPr>
              <w:lastRenderedPageBreak/>
              <w:t>approved for as part of this project budget.</w:t>
            </w:r>
          </w:p>
          <w:p w14:paraId="0658EC4F" w14:textId="77777777" w:rsidR="007F5420" w:rsidRDefault="007F5420" w:rsidP="007F5420">
            <w:pPr>
              <w:pStyle w:val="TZSPRtext"/>
              <w:rPr>
                <w:sz w:val="20"/>
                <w:szCs w:val="20"/>
              </w:rPr>
            </w:pPr>
          </w:p>
          <w:p w14:paraId="1C4AF8EE" w14:textId="15FDA681" w:rsidR="007F5420" w:rsidRDefault="007F5420" w:rsidP="007F5420">
            <w:pPr>
              <w:pStyle w:val="TZSPRtext"/>
              <w:rPr>
                <w:sz w:val="20"/>
                <w:szCs w:val="20"/>
              </w:rPr>
            </w:pPr>
          </w:p>
        </w:tc>
        <w:tc>
          <w:tcPr>
            <w:tcW w:w="1275" w:type="dxa"/>
            <w:gridSpan w:val="5"/>
          </w:tcPr>
          <w:p w14:paraId="033C8EAB" w14:textId="43DDB3C1" w:rsidR="007F5420" w:rsidRDefault="007F5420" w:rsidP="007F5420">
            <w:pPr>
              <w:pStyle w:val="TZSPRtext"/>
              <w:jc w:val="right"/>
              <w:rPr>
                <w:sz w:val="20"/>
                <w:szCs w:val="20"/>
              </w:rPr>
            </w:pPr>
            <w:r>
              <w:rPr>
                <w:sz w:val="20"/>
                <w:szCs w:val="20"/>
              </w:rPr>
              <w:lastRenderedPageBreak/>
              <w:t>$250 000</w:t>
            </w:r>
          </w:p>
        </w:tc>
        <w:tc>
          <w:tcPr>
            <w:tcW w:w="1560" w:type="dxa"/>
            <w:gridSpan w:val="5"/>
          </w:tcPr>
          <w:p w14:paraId="4539DF2F" w14:textId="034296D5" w:rsidR="007F5420" w:rsidRDefault="007F5420" w:rsidP="007F5420">
            <w:pPr>
              <w:pStyle w:val="TZSPRtext"/>
              <w:jc w:val="right"/>
              <w:rPr>
                <w:sz w:val="20"/>
                <w:szCs w:val="20"/>
              </w:rPr>
            </w:pPr>
            <w:r>
              <w:rPr>
                <w:sz w:val="20"/>
                <w:szCs w:val="20"/>
              </w:rPr>
              <w:t>67 869</w:t>
            </w:r>
          </w:p>
        </w:tc>
      </w:tr>
      <w:tr w:rsidR="007F5420" w14:paraId="2AD4F61E" w14:textId="77777777" w:rsidTr="00F645DA">
        <w:trPr>
          <w:gridAfter w:val="9"/>
          <w:wAfter w:w="1986" w:type="dxa"/>
        </w:trPr>
        <w:tc>
          <w:tcPr>
            <w:tcW w:w="10636" w:type="dxa"/>
            <w:gridSpan w:val="14"/>
            <w:tcBorders>
              <w:top w:val="nil"/>
              <w:left w:val="nil"/>
              <w:bottom w:val="nil"/>
              <w:right w:val="nil"/>
            </w:tcBorders>
          </w:tcPr>
          <w:p w14:paraId="5FFDCD48" w14:textId="54B5A54F" w:rsidR="007F5420" w:rsidRDefault="007F5420" w:rsidP="007F5420">
            <w:pPr>
              <w:pStyle w:val="TZSPRtext"/>
              <w:rPr>
                <w:rStyle w:val="TZSPRheading2Char"/>
              </w:rPr>
            </w:pPr>
          </w:p>
          <w:p w14:paraId="0C584E65" w14:textId="77777777" w:rsidR="00F645DA" w:rsidRDefault="00F645DA" w:rsidP="007F5420">
            <w:pPr>
              <w:pStyle w:val="TZSPRtext"/>
              <w:rPr>
                <w:rStyle w:val="TZSPRheading2Char"/>
              </w:rPr>
            </w:pPr>
          </w:p>
          <w:p w14:paraId="23BB430A" w14:textId="77777777" w:rsidR="00F645DA" w:rsidRDefault="00F645DA" w:rsidP="007F5420">
            <w:pPr>
              <w:pStyle w:val="TZSPRtext"/>
              <w:rPr>
                <w:rStyle w:val="TZSPRheading2Char"/>
              </w:rPr>
            </w:pPr>
          </w:p>
          <w:p w14:paraId="0183295B" w14:textId="54B7EC5C" w:rsidR="007F5420" w:rsidRDefault="007F5420" w:rsidP="007F5420">
            <w:pPr>
              <w:pStyle w:val="TZSPRtext"/>
            </w:pPr>
            <w:r w:rsidRPr="00172D9F">
              <w:rPr>
                <w:rStyle w:val="TZSPRheading2Char"/>
                <w:noProof/>
                <w:lang w:eastAsia="en-AU"/>
              </w:rPr>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417" w:type="dxa"/>
            <w:gridSpan w:val="3"/>
            <w:tcBorders>
              <w:top w:val="nil"/>
              <w:left w:val="nil"/>
              <w:bottom w:val="nil"/>
              <w:right w:val="nil"/>
            </w:tcBorders>
          </w:tcPr>
          <w:p w14:paraId="1FD63E29" w14:textId="77777777" w:rsidR="007F5420" w:rsidRPr="00172D9F" w:rsidRDefault="007F5420" w:rsidP="007F5420">
            <w:pPr>
              <w:pStyle w:val="TZSPRtext"/>
              <w:rPr>
                <w:rStyle w:val="TZSPRheading2Char"/>
                <w:noProof/>
                <w:lang w:eastAsia="en-AU"/>
              </w:rPr>
            </w:pPr>
          </w:p>
        </w:tc>
        <w:tc>
          <w:tcPr>
            <w:tcW w:w="236" w:type="dxa"/>
            <w:gridSpan w:val="2"/>
            <w:tcBorders>
              <w:top w:val="nil"/>
              <w:left w:val="nil"/>
              <w:bottom w:val="nil"/>
              <w:right w:val="nil"/>
            </w:tcBorders>
          </w:tcPr>
          <w:p w14:paraId="791B63EA" w14:textId="77777777" w:rsidR="007F5420" w:rsidRPr="00172D9F" w:rsidRDefault="007F5420" w:rsidP="007F5420">
            <w:pPr>
              <w:pStyle w:val="TZSPRtext"/>
              <w:rPr>
                <w:rStyle w:val="TZSPRheading2Char"/>
                <w:noProof/>
                <w:lang w:eastAsia="en-AU"/>
              </w:rPr>
            </w:pPr>
          </w:p>
        </w:tc>
      </w:tr>
      <w:tr w:rsidR="007F5420" w:rsidRPr="00585A61" w14:paraId="4CA9A1C9" w14:textId="77777777" w:rsidTr="008C0DB2">
        <w:trPr>
          <w:gridAfter w:val="5"/>
          <w:wAfter w:w="444" w:type="dxa"/>
          <w:trHeight w:val="509"/>
        </w:trPr>
        <w:tc>
          <w:tcPr>
            <w:tcW w:w="1563" w:type="dxa"/>
            <w:tcBorders>
              <w:top w:val="single" w:sz="4" w:space="0" w:color="auto"/>
            </w:tcBorders>
          </w:tcPr>
          <w:p w14:paraId="46F2A08F" w14:textId="77777777" w:rsidR="007F5420" w:rsidRPr="00585A61" w:rsidRDefault="007F5420" w:rsidP="007F5420">
            <w:pPr>
              <w:pStyle w:val="TZSPRtext"/>
              <w:rPr>
                <w:b/>
                <w:sz w:val="20"/>
                <w:szCs w:val="20"/>
              </w:rPr>
            </w:pPr>
            <w:r w:rsidRPr="00585A61">
              <w:rPr>
                <w:b/>
                <w:sz w:val="20"/>
                <w:szCs w:val="20"/>
              </w:rPr>
              <w:t>Project</w:t>
            </w:r>
          </w:p>
        </w:tc>
        <w:tc>
          <w:tcPr>
            <w:tcW w:w="1559" w:type="dxa"/>
            <w:tcBorders>
              <w:top w:val="single" w:sz="4" w:space="0" w:color="auto"/>
            </w:tcBorders>
          </w:tcPr>
          <w:p w14:paraId="6506689C" w14:textId="77777777" w:rsidR="007F5420" w:rsidRPr="00585A61" w:rsidRDefault="007F5420" w:rsidP="007F5420">
            <w:pPr>
              <w:pStyle w:val="TZSPRtext"/>
              <w:rPr>
                <w:b/>
                <w:sz w:val="20"/>
                <w:szCs w:val="20"/>
              </w:rPr>
            </w:pPr>
            <w:r w:rsidRPr="00585A61">
              <w:rPr>
                <w:b/>
                <w:sz w:val="20"/>
                <w:szCs w:val="20"/>
              </w:rPr>
              <w:t>Responsibility</w:t>
            </w:r>
          </w:p>
        </w:tc>
        <w:tc>
          <w:tcPr>
            <w:tcW w:w="852" w:type="dxa"/>
            <w:tcBorders>
              <w:top w:val="single" w:sz="4" w:space="0" w:color="auto"/>
            </w:tcBorders>
          </w:tcPr>
          <w:p w14:paraId="41E820A2" w14:textId="77777777" w:rsidR="007F5420" w:rsidRPr="00585A61" w:rsidRDefault="007F5420" w:rsidP="007F5420">
            <w:pPr>
              <w:pStyle w:val="TZSPRtext"/>
              <w:rPr>
                <w:b/>
                <w:sz w:val="20"/>
                <w:szCs w:val="20"/>
              </w:rPr>
            </w:pPr>
            <w:r w:rsidRPr="00585A61">
              <w:rPr>
                <w:b/>
                <w:sz w:val="20"/>
                <w:szCs w:val="20"/>
              </w:rPr>
              <w:t>Status</w:t>
            </w:r>
          </w:p>
        </w:tc>
        <w:tc>
          <w:tcPr>
            <w:tcW w:w="2267" w:type="dxa"/>
            <w:gridSpan w:val="3"/>
            <w:tcBorders>
              <w:top w:val="single" w:sz="4" w:space="0" w:color="auto"/>
            </w:tcBorders>
          </w:tcPr>
          <w:p w14:paraId="0138B947" w14:textId="77777777" w:rsidR="007F5420" w:rsidRPr="00585A61" w:rsidRDefault="007F5420" w:rsidP="007F5420">
            <w:pPr>
              <w:pStyle w:val="TZSPRtext"/>
              <w:rPr>
                <w:b/>
                <w:sz w:val="20"/>
                <w:szCs w:val="20"/>
              </w:rPr>
            </w:pPr>
            <w:r w:rsidRPr="00585A61">
              <w:rPr>
                <w:b/>
                <w:sz w:val="20"/>
                <w:szCs w:val="20"/>
              </w:rPr>
              <w:t>Milestones achieved</w:t>
            </w:r>
          </w:p>
        </w:tc>
        <w:tc>
          <w:tcPr>
            <w:tcW w:w="2268" w:type="dxa"/>
            <w:gridSpan w:val="3"/>
            <w:tcBorders>
              <w:top w:val="single" w:sz="4" w:space="0" w:color="auto"/>
            </w:tcBorders>
          </w:tcPr>
          <w:p w14:paraId="782884C6" w14:textId="77777777" w:rsidR="007F5420" w:rsidRPr="00585A61" w:rsidRDefault="007F5420" w:rsidP="007F5420">
            <w:pPr>
              <w:pStyle w:val="TZSPRtext"/>
              <w:rPr>
                <w:b/>
                <w:sz w:val="20"/>
                <w:szCs w:val="20"/>
              </w:rPr>
            </w:pPr>
            <w:r w:rsidRPr="00585A61">
              <w:rPr>
                <w:b/>
                <w:sz w:val="20"/>
                <w:szCs w:val="20"/>
              </w:rPr>
              <w:t>Milestones planned</w:t>
            </w:r>
          </w:p>
        </w:tc>
        <w:tc>
          <w:tcPr>
            <w:tcW w:w="2127" w:type="dxa"/>
            <w:gridSpan w:val="5"/>
            <w:tcBorders>
              <w:top w:val="single" w:sz="4" w:space="0" w:color="auto"/>
            </w:tcBorders>
          </w:tcPr>
          <w:p w14:paraId="457A91AC" w14:textId="77777777" w:rsidR="007F5420" w:rsidRPr="00585A61" w:rsidRDefault="007F5420" w:rsidP="007F5420">
            <w:pPr>
              <w:pStyle w:val="TZSPRtext"/>
              <w:rPr>
                <w:b/>
                <w:sz w:val="20"/>
                <w:szCs w:val="20"/>
              </w:rPr>
            </w:pPr>
            <w:r w:rsidRPr="00585A61">
              <w:rPr>
                <w:b/>
                <w:sz w:val="20"/>
                <w:szCs w:val="20"/>
              </w:rPr>
              <w:t xml:space="preserve">Comments </w:t>
            </w:r>
          </w:p>
        </w:tc>
        <w:tc>
          <w:tcPr>
            <w:tcW w:w="1417" w:type="dxa"/>
            <w:gridSpan w:val="3"/>
          </w:tcPr>
          <w:p w14:paraId="0A334E87" w14:textId="77777777" w:rsidR="007F5420" w:rsidRDefault="007F5420" w:rsidP="007F5420">
            <w:pPr>
              <w:pStyle w:val="TZSPRtext"/>
              <w:jc w:val="right"/>
              <w:rPr>
                <w:b/>
                <w:sz w:val="20"/>
                <w:szCs w:val="20"/>
              </w:rPr>
            </w:pPr>
            <w:r>
              <w:rPr>
                <w:b/>
                <w:sz w:val="20"/>
                <w:szCs w:val="20"/>
              </w:rPr>
              <w:t>Budget</w:t>
            </w:r>
          </w:p>
          <w:p w14:paraId="6D5838C1" w14:textId="77777777" w:rsidR="007F5420" w:rsidRDefault="007F5420" w:rsidP="007F5420">
            <w:pPr>
              <w:pStyle w:val="TZSPRtext"/>
              <w:jc w:val="right"/>
              <w:rPr>
                <w:b/>
                <w:sz w:val="20"/>
                <w:szCs w:val="20"/>
              </w:rPr>
            </w:pPr>
            <w:r>
              <w:rPr>
                <w:b/>
                <w:sz w:val="20"/>
                <w:szCs w:val="20"/>
              </w:rPr>
              <w:t>Life of project</w:t>
            </w:r>
          </w:p>
          <w:p w14:paraId="6C86284A" w14:textId="77777777" w:rsidR="007F5420" w:rsidRPr="00585A61" w:rsidRDefault="007F5420" w:rsidP="007F5420">
            <w:pPr>
              <w:pStyle w:val="TZSPRtext"/>
              <w:jc w:val="right"/>
              <w:rPr>
                <w:b/>
                <w:sz w:val="20"/>
                <w:szCs w:val="20"/>
              </w:rPr>
            </w:pPr>
            <w:r>
              <w:rPr>
                <w:b/>
                <w:sz w:val="20"/>
                <w:szCs w:val="20"/>
              </w:rPr>
              <w:t>$</w:t>
            </w:r>
          </w:p>
        </w:tc>
        <w:tc>
          <w:tcPr>
            <w:tcW w:w="1778" w:type="dxa"/>
            <w:gridSpan w:val="6"/>
          </w:tcPr>
          <w:p w14:paraId="41D4F5F3" w14:textId="77777777" w:rsidR="007F5420" w:rsidRDefault="007F5420" w:rsidP="007F5420">
            <w:pPr>
              <w:pStyle w:val="TZSPRtext"/>
              <w:jc w:val="right"/>
              <w:rPr>
                <w:b/>
                <w:sz w:val="20"/>
                <w:szCs w:val="20"/>
              </w:rPr>
            </w:pPr>
            <w:r>
              <w:rPr>
                <w:b/>
                <w:sz w:val="20"/>
                <w:szCs w:val="20"/>
              </w:rPr>
              <w:t>YTD</w:t>
            </w:r>
          </w:p>
          <w:p w14:paraId="21EC52E8" w14:textId="5F0F19D3" w:rsidR="007F5420" w:rsidRDefault="007F5420" w:rsidP="007F5420">
            <w:pPr>
              <w:pStyle w:val="TZSPRtext"/>
              <w:jc w:val="right"/>
              <w:rPr>
                <w:b/>
                <w:sz w:val="20"/>
                <w:szCs w:val="20"/>
              </w:rPr>
            </w:pPr>
            <w:r>
              <w:rPr>
                <w:b/>
                <w:sz w:val="20"/>
                <w:szCs w:val="20"/>
              </w:rPr>
              <w:t>2018/19</w:t>
            </w:r>
          </w:p>
          <w:p w14:paraId="11BAF730" w14:textId="515C134F" w:rsidR="007F5420" w:rsidRPr="00585A61" w:rsidRDefault="007F5420" w:rsidP="007F5420">
            <w:pPr>
              <w:pStyle w:val="TZSPRtext"/>
              <w:jc w:val="right"/>
              <w:rPr>
                <w:b/>
                <w:sz w:val="20"/>
                <w:szCs w:val="20"/>
              </w:rPr>
            </w:pPr>
            <w:r>
              <w:rPr>
                <w:b/>
                <w:sz w:val="20"/>
                <w:szCs w:val="20"/>
              </w:rPr>
              <w:t>$</w:t>
            </w:r>
          </w:p>
        </w:tc>
      </w:tr>
      <w:tr w:rsidR="007F5420" w:rsidRPr="00585A61" w14:paraId="5747B733" w14:textId="77777777" w:rsidTr="008C0DB2">
        <w:trPr>
          <w:gridAfter w:val="5"/>
          <w:wAfter w:w="444" w:type="dxa"/>
        </w:trPr>
        <w:tc>
          <w:tcPr>
            <w:tcW w:w="1563" w:type="dxa"/>
          </w:tcPr>
          <w:p w14:paraId="0768EE85" w14:textId="66FA7A77" w:rsidR="007F5420" w:rsidRPr="00726E57" w:rsidRDefault="007F5420" w:rsidP="007F5420">
            <w:pPr>
              <w:pStyle w:val="TZSPRtext"/>
              <w:rPr>
                <w:sz w:val="20"/>
                <w:szCs w:val="20"/>
              </w:rPr>
            </w:pPr>
            <w:r>
              <w:rPr>
                <w:sz w:val="20"/>
                <w:szCs w:val="20"/>
              </w:rPr>
              <w:t xml:space="preserve">Capacity Building Strategy and Action plan </w:t>
            </w:r>
          </w:p>
        </w:tc>
        <w:tc>
          <w:tcPr>
            <w:tcW w:w="1559" w:type="dxa"/>
          </w:tcPr>
          <w:p w14:paraId="5F931684" w14:textId="77777777" w:rsidR="007F5420" w:rsidRPr="00726E57" w:rsidRDefault="007F5420" w:rsidP="007F5420">
            <w:pPr>
              <w:pStyle w:val="TZSPRtext"/>
              <w:rPr>
                <w:sz w:val="20"/>
                <w:szCs w:val="20"/>
              </w:rPr>
            </w:pPr>
            <w:r w:rsidRPr="00726E57">
              <w:rPr>
                <w:sz w:val="20"/>
                <w:szCs w:val="20"/>
              </w:rPr>
              <w:t>Road Safety, State Growth</w:t>
            </w:r>
          </w:p>
        </w:tc>
        <w:tc>
          <w:tcPr>
            <w:tcW w:w="852" w:type="dxa"/>
            <w:vAlign w:val="center"/>
          </w:tcPr>
          <w:p w14:paraId="28D3BA9E" w14:textId="77777777" w:rsidR="007F5420" w:rsidRPr="00726E57" w:rsidRDefault="007F5420" w:rsidP="007F5420">
            <w:pPr>
              <w:pStyle w:val="TZSPRtext"/>
              <w:jc w:val="center"/>
              <w:rPr>
                <w:sz w:val="20"/>
                <w:szCs w:val="20"/>
              </w:rPr>
            </w:pPr>
            <w:r w:rsidRPr="00726E57">
              <w:rPr>
                <w:noProof/>
                <w:lang w:eastAsia="en-AU"/>
              </w:rPr>
              <mc:AlternateContent>
                <mc:Choice Requires="wps">
                  <w:drawing>
                    <wp:anchor distT="0" distB="0" distL="114300" distR="114300" simplePos="0" relativeHeight="252404736" behindDoc="0" locked="0" layoutInCell="1" allowOverlap="1" wp14:anchorId="59EDA9A0" wp14:editId="0D913AE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44898" id="Flowchart: Connector 285" o:spid="_x0000_s1026" type="#_x0000_t120" style="position:absolute;margin-left:.1pt;margin-top:6.25pt;width:14.25pt;height:1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267" w:type="dxa"/>
            <w:gridSpan w:val="3"/>
          </w:tcPr>
          <w:p w14:paraId="7CE58FEB" w14:textId="7F5DA88F" w:rsidR="007F5420" w:rsidRPr="00726E57" w:rsidRDefault="007F5420" w:rsidP="007F5420">
            <w:pPr>
              <w:pStyle w:val="TZSPRtext"/>
              <w:rPr>
                <w:sz w:val="20"/>
                <w:szCs w:val="20"/>
              </w:rPr>
            </w:pPr>
            <w:r>
              <w:rPr>
                <w:sz w:val="20"/>
                <w:szCs w:val="20"/>
              </w:rPr>
              <w:t xml:space="preserve">In March 2019, RSAC endorsed the funding request of $50 000 to engage a consultant to develop a capacity building strategy to support the next iteration of the Action Plan for 2020-24. </w:t>
            </w:r>
          </w:p>
          <w:p w14:paraId="70AA6894" w14:textId="77777777" w:rsidR="007F5420" w:rsidRDefault="007F5420" w:rsidP="007F5420">
            <w:pPr>
              <w:pStyle w:val="TZSPRtext"/>
              <w:rPr>
                <w:sz w:val="20"/>
                <w:szCs w:val="20"/>
              </w:rPr>
            </w:pPr>
          </w:p>
          <w:p w14:paraId="5F844EDF" w14:textId="1696B898" w:rsidR="007F5420" w:rsidRDefault="007F5420" w:rsidP="007F5420">
            <w:pPr>
              <w:pStyle w:val="TZSPRtext"/>
              <w:rPr>
                <w:sz w:val="20"/>
                <w:szCs w:val="20"/>
              </w:rPr>
            </w:pPr>
            <w:r>
              <w:rPr>
                <w:sz w:val="20"/>
                <w:szCs w:val="20"/>
              </w:rPr>
              <w:t xml:space="preserve">In May 2019, a consultant was engaged to undertake the capacity review and develop an action plan. </w:t>
            </w:r>
          </w:p>
          <w:p w14:paraId="789B8871" w14:textId="0DC0666B" w:rsidR="007F5420" w:rsidRPr="00726E57" w:rsidRDefault="007F5420" w:rsidP="007F5420">
            <w:pPr>
              <w:pStyle w:val="TZSPRtext"/>
              <w:rPr>
                <w:sz w:val="20"/>
                <w:szCs w:val="20"/>
              </w:rPr>
            </w:pPr>
            <w:r>
              <w:rPr>
                <w:sz w:val="20"/>
                <w:szCs w:val="20"/>
              </w:rPr>
              <w:t xml:space="preserve">From June to July 2019, a range of interviews with key influential road safety stakeholders were undertaken.   </w:t>
            </w:r>
          </w:p>
        </w:tc>
        <w:tc>
          <w:tcPr>
            <w:tcW w:w="2268" w:type="dxa"/>
            <w:gridSpan w:val="3"/>
          </w:tcPr>
          <w:p w14:paraId="62014312" w14:textId="22E30707" w:rsidR="007F5420" w:rsidRDefault="007F5420" w:rsidP="007F5420">
            <w:pPr>
              <w:pStyle w:val="TZSPRtext"/>
              <w:rPr>
                <w:sz w:val="20"/>
                <w:szCs w:val="20"/>
              </w:rPr>
            </w:pPr>
            <w:r>
              <w:rPr>
                <w:sz w:val="20"/>
                <w:szCs w:val="20"/>
              </w:rPr>
              <w:t>The consultant is expected to deliver a capacity building review report and action plan by November 2019.</w:t>
            </w:r>
          </w:p>
          <w:p w14:paraId="017A6847" w14:textId="48AAF2A8" w:rsidR="007F5420" w:rsidRDefault="007F5420" w:rsidP="007F5420">
            <w:pPr>
              <w:pStyle w:val="TZSPRtext"/>
              <w:rPr>
                <w:sz w:val="20"/>
                <w:szCs w:val="20"/>
              </w:rPr>
            </w:pPr>
          </w:p>
          <w:p w14:paraId="612BEA0D" w14:textId="6A5B47A3" w:rsidR="007F5420" w:rsidRDefault="007F5420" w:rsidP="007F5420">
            <w:pPr>
              <w:pStyle w:val="TZSPRtext"/>
              <w:rPr>
                <w:sz w:val="20"/>
                <w:szCs w:val="20"/>
              </w:rPr>
            </w:pPr>
            <w:r>
              <w:rPr>
                <w:sz w:val="20"/>
                <w:szCs w:val="20"/>
              </w:rPr>
              <w:t xml:space="preserve">A presentation on the report and action plan will be provided to RSAC at the November 2019 meeting. </w:t>
            </w:r>
          </w:p>
          <w:p w14:paraId="4AD81640" w14:textId="77777777" w:rsidR="007F5420" w:rsidRDefault="007F5420" w:rsidP="007F5420">
            <w:pPr>
              <w:pStyle w:val="TZSPRtext"/>
              <w:rPr>
                <w:sz w:val="20"/>
                <w:szCs w:val="20"/>
              </w:rPr>
            </w:pPr>
          </w:p>
          <w:p w14:paraId="6EE1E18C" w14:textId="2AA6C063" w:rsidR="007F5420" w:rsidRDefault="007F5420" w:rsidP="007F5420">
            <w:pPr>
              <w:pStyle w:val="TZSPRtext"/>
              <w:rPr>
                <w:sz w:val="20"/>
                <w:szCs w:val="20"/>
              </w:rPr>
            </w:pPr>
            <w:r>
              <w:rPr>
                <w:sz w:val="20"/>
                <w:szCs w:val="20"/>
              </w:rPr>
              <w:t xml:space="preserve">Following this, the Road Safety Branch will consider the recommendations of the capacity review and implementation to support the Action Plan 2020-2024. </w:t>
            </w:r>
          </w:p>
          <w:p w14:paraId="2B9CB42F" w14:textId="72C871CF" w:rsidR="007F5420" w:rsidRPr="00726E57" w:rsidRDefault="007F5420" w:rsidP="007F5420">
            <w:pPr>
              <w:pStyle w:val="TZSPRtext"/>
              <w:rPr>
                <w:sz w:val="20"/>
                <w:szCs w:val="20"/>
              </w:rPr>
            </w:pPr>
          </w:p>
        </w:tc>
        <w:tc>
          <w:tcPr>
            <w:tcW w:w="2127" w:type="dxa"/>
            <w:gridSpan w:val="5"/>
          </w:tcPr>
          <w:p w14:paraId="05D2AC17" w14:textId="3E4C7666" w:rsidR="007F5420" w:rsidRDefault="007F5420" w:rsidP="007F5420">
            <w:pPr>
              <w:pStyle w:val="TZSPRtext"/>
              <w:rPr>
                <w:sz w:val="20"/>
                <w:szCs w:val="20"/>
              </w:rPr>
            </w:pPr>
            <w:r>
              <w:rPr>
                <w:sz w:val="20"/>
                <w:szCs w:val="20"/>
              </w:rPr>
              <w:t>The review will inform the work of the Road Safety Branch to build capacity to deliver on priorities identified in the Action Plan 2020-2024. This will include avenues to increase knowledge and technical skills in Tasmania.</w:t>
            </w:r>
          </w:p>
          <w:p w14:paraId="24DDF382" w14:textId="77777777" w:rsidR="007F5420" w:rsidRPr="00726E57" w:rsidRDefault="007F5420" w:rsidP="007F5420">
            <w:pPr>
              <w:pStyle w:val="TZSPRtext"/>
              <w:rPr>
                <w:sz w:val="20"/>
                <w:szCs w:val="20"/>
              </w:rPr>
            </w:pPr>
          </w:p>
        </w:tc>
        <w:tc>
          <w:tcPr>
            <w:tcW w:w="1417" w:type="dxa"/>
            <w:gridSpan w:val="3"/>
          </w:tcPr>
          <w:p w14:paraId="71D37720" w14:textId="603995E9" w:rsidR="007F5420" w:rsidRPr="00726E57" w:rsidRDefault="007F5420" w:rsidP="007F5420">
            <w:pPr>
              <w:pStyle w:val="TZSPRtext"/>
              <w:jc w:val="right"/>
              <w:rPr>
                <w:sz w:val="20"/>
                <w:szCs w:val="20"/>
              </w:rPr>
            </w:pPr>
            <w:r>
              <w:rPr>
                <w:sz w:val="20"/>
                <w:szCs w:val="20"/>
              </w:rPr>
              <w:t>50 000</w:t>
            </w:r>
          </w:p>
        </w:tc>
        <w:tc>
          <w:tcPr>
            <w:tcW w:w="1778" w:type="dxa"/>
            <w:gridSpan w:val="6"/>
          </w:tcPr>
          <w:p w14:paraId="588DE99B" w14:textId="219E2BCC" w:rsidR="007F5420" w:rsidRPr="00585A61" w:rsidRDefault="007F5420" w:rsidP="007F5420">
            <w:pPr>
              <w:pStyle w:val="TZSPRtext"/>
              <w:jc w:val="right"/>
              <w:rPr>
                <w:sz w:val="20"/>
                <w:szCs w:val="20"/>
              </w:rPr>
            </w:pPr>
            <w:r>
              <w:rPr>
                <w:sz w:val="20"/>
                <w:szCs w:val="20"/>
              </w:rPr>
              <w:t xml:space="preserve">No expenditure under 2019-20 financial year. </w:t>
            </w:r>
          </w:p>
        </w:tc>
      </w:tr>
      <w:tr w:rsidR="007F5420" w:rsidRPr="00B72D88" w14:paraId="1FA542EE" w14:textId="77777777" w:rsidTr="008C0DB2">
        <w:trPr>
          <w:gridAfter w:val="5"/>
          <w:wAfter w:w="444" w:type="dxa"/>
        </w:trPr>
        <w:tc>
          <w:tcPr>
            <w:tcW w:w="1563" w:type="dxa"/>
          </w:tcPr>
          <w:p w14:paraId="495BD851" w14:textId="313C8DCE" w:rsidR="007F5420" w:rsidRDefault="007F5420" w:rsidP="007F5420">
            <w:pPr>
              <w:pStyle w:val="TZSPRtext"/>
              <w:rPr>
                <w:sz w:val="20"/>
                <w:szCs w:val="20"/>
              </w:rPr>
            </w:pPr>
            <w:r>
              <w:rPr>
                <w:sz w:val="20"/>
                <w:szCs w:val="20"/>
              </w:rPr>
              <w:t>Vulnerable Road User Program (VRUP)</w:t>
            </w:r>
          </w:p>
          <w:p w14:paraId="638665AE" w14:textId="404D38DA" w:rsidR="007F5420" w:rsidRPr="00B72D88" w:rsidRDefault="007F5420" w:rsidP="007F5420">
            <w:pPr>
              <w:pStyle w:val="TZSPRtext"/>
              <w:rPr>
                <w:sz w:val="20"/>
                <w:szCs w:val="20"/>
              </w:rPr>
            </w:pPr>
          </w:p>
        </w:tc>
        <w:tc>
          <w:tcPr>
            <w:tcW w:w="1559" w:type="dxa"/>
          </w:tcPr>
          <w:p w14:paraId="35F79E47" w14:textId="77777777" w:rsidR="007F5420" w:rsidRDefault="007F5420" w:rsidP="007F5420">
            <w:pPr>
              <w:pStyle w:val="TZSPRtext"/>
              <w:rPr>
                <w:sz w:val="20"/>
                <w:szCs w:val="20"/>
              </w:rPr>
            </w:pPr>
            <w:r>
              <w:rPr>
                <w:sz w:val="20"/>
                <w:szCs w:val="20"/>
              </w:rPr>
              <w:t>Road Safety,</w:t>
            </w:r>
          </w:p>
          <w:p w14:paraId="777FCA01" w14:textId="77777777" w:rsidR="007F5420" w:rsidRPr="00B72D88" w:rsidRDefault="007F5420" w:rsidP="007F5420">
            <w:pPr>
              <w:pStyle w:val="TZSPRtext"/>
              <w:rPr>
                <w:sz w:val="20"/>
                <w:szCs w:val="20"/>
              </w:rPr>
            </w:pPr>
            <w:r>
              <w:rPr>
                <w:sz w:val="20"/>
                <w:szCs w:val="20"/>
              </w:rPr>
              <w:t>State Growth</w:t>
            </w:r>
          </w:p>
        </w:tc>
        <w:tc>
          <w:tcPr>
            <w:tcW w:w="852" w:type="dxa"/>
            <w:vAlign w:val="center"/>
          </w:tcPr>
          <w:p w14:paraId="7C757BC0" w14:textId="77777777" w:rsidR="007F5420" w:rsidRPr="00B72D88" w:rsidRDefault="007F5420" w:rsidP="007F5420">
            <w:pPr>
              <w:pStyle w:val="TZSPRtext"/>
              <w:jc w:val="center"/>
              <w:rPr>
                <w:noProof/>
                <w:lang w:eastAsia="en-AU"/>
              </w:rPr>
            </w:pPr>
            <w:r w:rsidRPr="00B72D88">
              <w:rPr>
                <w:noProof/>
                <w:lang w:eastAsia="en-AU"/>
              </w:rPr>
              <mc:AlternateContent>
                <mc:Choice Requires="wps">
                  <w:drawing>
                    <wp:anchor distT="0" distB="0" distL="114300" distR="114300" simplePos="0" relativeHeight="252400640" behindDoc="0" locked="0" layoutInCell="1" allowOverlap="1" wp14:anchorId="6BD975B2" wp14:editId="108510F3">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A41AB" id="Flowchart: Connector 19" o:spid="_x0000_s1026" type="#_x0000_t120" style="position:absolute;margin-left:.1pt;margin-top:5.2pt;width:14.25pt;height:15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267" w:type="dxa"/>
            <w:gridSpan w:val="3"/>
          </w:tcPr>
          <w:p w14:paraId="7A3E5309" w14:textId="40A9A255" w:rsidR="007F5420" w:rsidRDefault="007F5420" w:rsidP="007F5420">
            <w:pPr>
              <w:pStyle w:val="TZSPRtext"/>
              <w:rPr>
                <w:sz w:val="20"/>
                <w:szCs w:val="20"/>
              </w:rPr>
            </w:pPr>
            <w:r>
              <w:rPr>
                <w:sz w:val="20"/>
                <w:szCs w:val="20"/>
              </w:rPr>
              <w:t xml:space="preserve">On 4 March 2019 applications closed for the VRUP 2019-20 funding round. </w:t>
            </w:r>
          </w:p>
          <w:p w14:paraId="6D4A2704" w14:textId="77777777" w:rsidR="007F5420" w:rsidRDefault="007F5420" w:rsidP="007F5420">
            <w:pPr>
              <w:pStyle w:val="TZSPRtext"/>
              <w:rPr>
                <w:sz w:val="20"/>
                <w:szCs w:val="20"/>
              </w:rPr>
            </w:pPr>
          </w:p>
          <w:p w14:paraId="50C7BCB6" w14:textId="5363FAF0" w:rsidR="007F5420" w:rsidRDefault="007F5420" w:rsidP="007F5420">
            <w:pPr>
              <w:pStyle w:val="TZSPRtext"/>
              <w:rPr>
                <w:sz w:val="20"/>
                <w:szCs w:val="20"/>
              </w:rPr>
            </w:pPr>
            <w:r>
              <w:rPr>
                <w:sz w:val="20"/>
                <w:szCs w:val="20"/>
              </w:rPr>
              <w:t xml:space="preserve">20 applications were received. The VRUP Assessment Committee recommended 14 for </w:t>
            </w:r>
            <w:r>
              <w:rPr>
                <w:sz w:val="20"/>
                <w:szCs w:val="20"/>
              </w:rPr>
              <w:lastRenderedPageBreak/>
              <w:t xml:space="preserve">funding equating to $523 360. </w:t>
            </w:r>
          </w:p>
          <w:p w14:paraId="40B38DB3" w14:textId="77777777" w:rsidR="007F5420" w:rsidRDefault="007F5420" w:rsidP="007F5420">
            <w:pPr>
              <w:pStyle w:val="TZSPRtext"/>
              <w:rPr>
                <w:sz w:val="20"/>
                <w:szCs w:val="20"/>
              </w:rPr>
            </w:pPr>
          </w:p>
          <w:p w14:paraId="3EB67BA1" w14:textId="50429E4E" w:rsidR="007F5420" w:rsidRPr="00B72D88" w:rsidRDefault="007F5420" w:rsidP="007F5420">
            <w:pPr>
              <w:pStyle w:val="TZSPRtext"/>
              <w:rPr>
                <w:sz w:val="20"/>
                <w:szCs w:val="20"/>
              </w:rPr>
            </w:pPr>
            <w:r>
              <w:rPr>
                <w:sz w:val="20"/>
                <w:szCs w:val="20"/>
              </w:rPr>
              <w:t>SOC approved successful applications in April.</w:t>
            </w:r>
          </w:p>
        </w:tc>
        <w:tc>
          <w:tcPr>
            <w:tcW w:w="2268" w:type="dxa"/>
            <w:gridSpan w:val="3"/>
          </w:tcPr>
          <w:p w14:paraId="06A11590" w14:textId="26BFF1E6" w:rsidR="007F5420" w:rsidRDefault="007F5420" w:rsidP="007F5420">
            <w:pPr>
              <w:pStyle w:val="TZSPRtext"/>
              <w:rPr>
                <w:sz w:val="20"/>
                <w:szCs w:val="20"/>
              </w:rPr>
            </w:pPr>
            <w:r>
              <w:rPr>
                <w:sz w:val="20"/>
                <w:szCs w:val="20"/>
              </w:rPr>
              <w:lastRenderedPageBreak/>
              <w:t xml:space="preserve">Advice provided to the Minister on the outcome of the 2019-20 funding round with a supporting media release. </w:t>
            </w:r>
          </w:p>
          <w:p w14:paraId="6CC4FC58" w14:textId="77777777" w:rsidR="007F5420" w:rsidRDefault="007F5420" w:rsidP="007F5420">
            <w:pPr>
              <w:pStyle w:val="TZSPRtext"/>
              <w:rPr>
                <w:sz w:val="20"/>
                <w:szCs w:val="20"/>
              </w:rPr>
            </w:pPr>
          </w:p>
          <w:p w14:paraId="1DD3846A" w14:textId="597F33BC" w:rsidR="007F5420" w:rsidRDefault="007F5420" w:rsidP="007F5420">
            <w:pPr>
              <w:pStyle w:val="TZSPRtext"/>
              <w:rPr>
                <w:sz w:val="20"/>
                <w:szCs w:val="20"/>
              </w:rPr>
            </w:pPr>
            <w:r>
              <w:rPr>
                <w:sz w:val="20"/>
                <w:szCs w:val="20"/>
              </w:rPr>
              <w:t xml:space="preserve">Following this, local councils were advised of whether or not their </w:t>
            </w:r>
            <w:r>
              <w:rPr>
                <w:sz w:val="20"/>
                <w:szCs w:val="20"/>
              </w:rPr>
              <w:lastRenderedPageBreak/>
              <w:t>application was successful.</w:t>
            </w:r>
          </w:p>
          <w:p w14:paraId="476F8F26" w14:textId="77777777" w:rsidR="007F5420" w:rsidRDefault="007F5420" w:rsidP="007F5420">
            <w:pPr>
              <w:pStyle w:val="TZSPRtext"/>
              <w:rPr>
                <w:sz w:val="20"/>
                <w:szCs w:val="20"/>
              </w:rPr>
            </w:pPr>
          </w:p>
          <w:p w14:paraId="2ACC6B04" w14:textId="697CF7BE" w:rsidR="007F5420" w:rsidRDefault="007F5420" w:rsidP="007F5420">
            <w:pPr>
              <w:pStyle w:val="TZSPRtext"/>
              <w:rPr>
                <w:sz w:val="20"/>
                <w:szCs w:val="20"/>
              </w:rPr>
            </w:pPr>
            <w:r>
              <w:rPr>
                <w:sz w:val="20"/>
                <w:szCs w:val="20"/>
              </w:rPr>
              <w:t xml:space="preserve">Grant deeds are being signed with councils. </w:t>
            </w:r>
          </w:p>
          <w:p w14:paraId="6B9D5E12" w14:textId="77777777" w:rsidR="007F5420" w:rsidRDefault="007F5420" w:rsidP="007F5420">
            <w:pPr>
              <w:pStyle w:val="TZSPRtext"/>
              <w:rPr>
                <w:sz w:val="20"/>
                <w:szCs w:val="20"/>
              </w:rPr>
            </w:pPr>
          </w:p>
          <w:p w14:paraId="215CAB5D" w14:textId="7FF0A901" w:rsidR="007F5420" w:rsidRDefault="007F5420" w:rsidP="007F5420">
            <w:pPr>
              <w:pStyle w:val="TZSPRtext"/>
              <w:rPr>
                <w:sz w:val="20"/>
                <w:szCs w:val="20"/>
              </w:rPr>
            </w:pPr>
            <w:r>
              <w:rPr>
                <w:sz w:val="20"/>
                <w:szCs w:val="20"/>
              </w:rPr>
              <w:t xml:space="preserve">The Road Safety Branch continues to administer the program, which involves monitoring projects, providing support to council and disbursing funds for competed works. </w:t>
            </w:r>
          </w:p>
        </w:tc>
        <w:tc>
          <w:tcPr>
            <w:tcW w:w="2127" w:type="dxa"/>
            <w:gridSpan w:val="5"/>
          </w:tcPr>
          <w:p w14:paraId="0CC48BB5" w14:textId="4C2CC0D3" w:rsidR="007F5420" w:rsidRDefault="007F5420" w:rsidP="007F5420">
            <w:pPr>
              <w:pStyle w:val="TZSPRtext"/>
              <w:rPr>
                <w:sz w:val="20"/>
                <w:szCs w:val="20"/>
              </w:rPr>
            </w:pPr>
            <w:r>
              <w:rPr>
                <w:sz w:val="20"/>
                <w:szCs w:val="20"/>
              </w:rPr>
              <w:lastRenderedPageBreak/>
              <w:t xml:space="preserve">The future funding allocation for VRUP post 2019-20 is being considered as part of the redevelopment of the next Action Plan for 2020-24. </w:t>
            </w:r>
          </w:p>
          <w:p w14:paraId="62552E72" w14:textId="471E934B" w:rsidR="007F5420" w:rsidRDefault="007F5420" w:rsidP="007F5420">
            <w:pPr>
              <w:pStyle w:val="TZSPRtext"/>
              <w:rPr>
                <w:sz w:val="20"/>
                <w:szCs w:val="20"/>
              </w:rPr>
            </w:pPr>
          </w:p>
          <w:p w14:paraId="64D0DCA7" w14:textId="77777777" w:rsidR="007F5420" w:rsidRDefault="007F5420" w:rsidP="007F5420">
            <w:pPr>
              <w:pStyle w:val="TZSPRtext"/>
              <w:rPr>
                <w:sz w:val="20"/>
                <w:szCs w:val="20"/>
              </w:rPr>
            </w:pPr>
          </w:p>
          <w:p w14:paraId="7B26E15A" w14:textId="082D1977" w:rsidR="007F5420" w:rsidRPr="00B72D88" w:rsidRDefault="007F5420" w:rsidP="007F5420">
            <w:pPr>
              <w:pStyle w:val="TZSPRtext"/>
              <w:rPr>
                <w:sz w:val="20"/>
                <w:szCs w:val="20"/>
              </w:rPr>
            </w:pPr>
          </w:p>
        </w:tc>
        <w:tc>
          <w:tcPr>
            <w:tcW w:w="1417" w:type="dxa"/>
            <w:gridSpan w:val="3"/>
          </w:tcPr>
          <w:p w14:paraId="1F817DF8" w14:textId="2B36BFC0" w:rsidR="007F5420" w:rsidRDefault="007F5420" w:rsidP="007F5420">
            <w:pPr>
              <w:pStyle w:val="TZSPRtext"/>
              <w:jc w:val="right"/>
              <w:rPr>
                <w:sz w:val="20"/>
                <w:szCs w:val="20"/>
              </w:rPr>
            </w:pPr>
            <w:r>
              <w:rPr>
                <w:sz w:val="20"/>
                <w:szCs w:val="20"/>
              </w:rPr>
              <w:lastRenderedPageBreak/>
              <w:t>750 000</w:t>
            </w:r>
          </w:p>
          <w:p w14:paraId="1DA04058" w14:textId="0006761A" w:rsidR="007F5420" w:rsidRPr="00B72D88" w:rsidRDefault="007F5420" w:rsidP="007F5420">
            <w:pPr>
              <w:pStyle w:val="TZSPRtext"/>
              <w:jc w:val="right"/>
              <w:rPr>
                <w:sz w:val="20"/>
                <w:szCs w:val="20"/>
              </w:rPr>
            </w:pPr>
            <w:r>
              <w:rPr>
                <w:sz w:val="20"/>
                <w:szCs w:val="20"/>
              </w:rPr>
              <w:t>(allocated to the 2018-19 funding round)</w:t>
            </w:r>
          </w:p>
        </w:tc>
        <w:tc>
          <w:tcPr>
            <w:tcW w:w="1778" w:type="dxa"/>
            <w:gridSpan w:val="6"/>
          </w:tcPr>
          <w:p w14:paraId="6FA1197D" w14:textId="0E2F6F6E" w:rsidR="007F5420" w:rsidRDefault="007F5420" w:rsidP="007F5420">
            <w:pPr>
              <w:pStyle w:val="TZSPRtext"/>
              <w:jc w:val="right"/>
              <w:rPr>
                <w:sz w:val="20"/>
                <w:szCs w:val="20"/>
              </w:rPr>
            </w:pPr>
            <w:r>
              <w:rPr>
                <w:sz w:val="20"/>
                <w:szCs w:val="20"/>
              </w:rPr>
              <w:t>N/A</w:t>
            </w:r>
          </w:p>
          <w:p w14:paraId="27D1332E" w14:textId="7EE75B3B" w:rsidR="007F5420" w:rsidRPr="00B72D88" w:rsidRDefault="007F5420" w:rsidP="007F5420">
            <w:pPr>
              <w:pStyle w:val="TZSPRtext"/>
              <w:jc w:val="right"/>
              <w:rPr>
                <w:sz w:val="20"/>
                <w:szCs w:val="20"/>
              </w:rPr>
            </w:pPr>
            <w:r>
              <w:rPr>
                <w:sz w:val="20"/>
                <w:szCs w:val="20"/>
              </w:rPr>
              <w:t>Projects are paid on completion. Year to date figure is not accurate reflection of project value as payment occurs irregularly.</w:t>
            </w:r>
          </w:p>
        </w:tc>
      </w:tr>
      <w:tr w:rsidR="007F5420" w:rsidRPr="00B72D88" w14:paraId="73247D73" w14:textId="77777777" w:rsidTr="008C0DB2">
        <w:trPr>
          <w:gridAfter w:val="4"/>
          <w:wAfter w:w="429" w:type="dxa"/>
        </w:trPr>
        <w:tc>
          <w:tcPr>
            <w:tcW w:w="1563" w:type="dxa"/>
          </w:tcPr>
          <w:p w14:paraId="2205686C" w14:textId="0F2EC4ED" w:rsidR="007F5420" w:rsidRDefault="007F5420" w:rsidP="007F5420">
            <w:pPr>
              <w:pStyle w:val="TZSPRtext"/>
              <w:rPr>
                <w:sz w:val="20"/>
                <w:szCs w:val="20"/>
              </w:rPr>
            </w:pPr>
            <w:r>
              <w:rPr>
                <w:sz w:val="20"/>
                <w:szCs w:val="20"/>
              </w:rPr>
              <w:t>Infrastructure Risk Rating (IRR) Analysis</w:t>
            </w:r>
          </w:p>
        </w:tc>
        <w:tc>
          <w:tcPr>
            <w:tcW w:w="1559" w:type="dxa"/>
          </w:tcPr>
          <w:p w14:paraId="4483C768" w14:textId="77777777" w:rsidR="007F5420" w:rsidRDefault="007F5420" w:rsidP="007F5420">
            <w:pPr>
              <w:pStyle w:val="TZSPRtext"/>
              <w:rPr>
                <w:sz w:val="20"/>
                <w:szCs w:val="20"/>
              </w:rPr>
            </w:pPr>
            <w:r>
              <w:rPr>
                <w:sz w:val="20"/>
                <w:szCs w:val="20"/>
              </w:rPr>
              <w:t>Road Safety,</w:t>
            </w:r>
          </w:p>
          <w:p w14:paraId="0E85C843" w14:textId="77777777" w:rsidR="007F5420" w:rsidRDefault="007F5420" w:rsidP="007F5420">
            <w:pPr>
              <w:pStyle w:val="TZSPRtext"/>
              <w:rPr>
                <w:sz w:val="20"/>
                <w:szCs w:val="20"/>
              </w:rPr>
            </w:pPr>
            <w:r>
              <w:rPr>
                <w:sz w:val="20"/>
                <w:szCs w:val="20"/>
              </w:rPr>
              <w:t>State Growth</w:t>
            </w:r>
          </w:p>
        </w:tc>
        <w:tc>
          <w:tcPr>
            <w:tcW w:w="852" w:type="dxa"/>
            <w:vAlign w:val="center"/>
          </w:tcPr>
          <w:p w14:paraId="3D605FE6" w14:textId="77777777" w:rsidR="007F5420" w:rsidRPr="00B72D88"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1664" behindDoc="0" locked="0" layoutInCell="1" allowOverlap="1" wp14:anchorId="5BE7E150" wp14:editId="69BBAC40">
                      <wp:simplePos x="0" y="0"/>
                      <wp:positionH relativeFrom="column">
                        <wp:posOffset>-6985</wp:posOffset>
                      </wp:positionH>
                      <wp:positionV relativeFrom="paragraph">
                        <wp:posOffset>139700</wp:posOffset>
                      </wp:positionV>
                      <wp:extent cx="180975" cy="190500"/>
                      <wp:effectExtent l="0" t="0" r="28575" b="19050"/>
                      <wp:wrapNone/>
                      <wp:docPr id="231" name="Flowchart: Connector 2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8C05F" id="Flowchart: Connector 231" o:spid="_x0000_s1026" type="#_x0000_t120" style="position:absolute;margin-left:-.55pt;margin-top:11pt;width:14.25pt;height:1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x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KTjwUl&#10;hmls0kpBxxvmQkmWYAyCCI5EOaLVWV+i0YO9dwPl8RlL30mn4z8WRXYJ4f2IsNgFwpFZXOSX56eU&#10;cBQVl/lpnjqQvRhb58MnAZrER0UlZrKMmYx5JJTZ9sYHDI+GB4MY2YNq61WrVCLiCImlcmTLsPmM&#10;c2HCWTJXG/0F6p5/luOvHwNk47D07OmBjSHSMEZPKeAvQZT5H3Expxg4i73o0U+vsFcipqPMVyGx&#10;p4j3JNU7FnAMRdGLGlaLno3NGNsxWqSSk8PoWSK2o+/BwVswp0nBLAf9aCrSMo7G+Z8S6zs7WqTI&#10;YMJorFsD7i0HKoyRe/0DSD00EaU11HuceAf9KfCWr1octRvmwz1zuPt4JfCehTv8xOmrKAwvShpw&#10;P97iR31cSZRS0uEtqaj/vmFOUKI+G1zWy2I6jccnEdPT8wkS7liyPpaYjV4CTiyuI2aXnlE/qMNT&#10;OtBPePYWMSqKmOEYu6I8uAOxDP2Nw8PJxWKR1PDgWBZuzIPl0XlENS7P4+6JOTvsW8BFvYXD3WHl&#10;q0XrdaOlgcUmgGzTFr7gOuCNxyoNznBY4zU8ppPWy/mf/wQAAP//AwBQSwMEFAAGAAgAAAAhAJnB&#10;grreAAAABwEAAA8AAABkcnMvZG93bnJldi54bWxMj19Lw0AQxN8Fv8Oxgm/tJaH+acymSKUgiIJV&#10;KL5dk20SzO2luWuSfnvXJ30cZpj5TbaabKsG6n3jGCGeR6CIC1c2XCF8fmxm96B8MFya1jEhnMnD&#10;Kr+8yExaupHfadiGSkkJ+9Qg1CF0qda+qMkaP3cdsXgH11sTRPaVLnszSrltdRJFt9qahmWhNh2t&#10;ayq+tyeL8Lw8Nk+L9bg5vJ718HYcut348oV4fTU9PoAKNIW/MPziCzrkwrR3Jy69ahFmcSxJhCSR&#10;S+IndwtQe4Qb0TrP9H/+/AcAAP//AwBQSwECLQAUAAYACAAAACEAtoM4kv4AAADhAQAAEwAAAAAA&#10;AAAAAAAAAAAAAAAAW0NvbnRlbnRfVHlwZXNdLnhtbFBLAQItABQABgAIAAAAIQA4/SH/1gAAAJQB&#10;AAALAAAAAAAAAAAAAAAAAC8BAABfcmVscy8ucmVsc1BLAQItABQABgAIAAAAIQDAdzyxtQIAAEYG&#10;AAAOAAAAAAAAAAAAAAAAAC4CAABkcnMvZTJvRG9jLnhtbFBLAQItABQABgAIAAAAIQCZwYK63gAA&#10;AAcBAAAPAAAAAAAAAAAAAAAAAA8FAABkcnMvZG93bnJldi54bWxQSwUGAAAAAAQABADzAAAAGgYA&#10;AAAA&#10;" fillcolor="#a8d08d [1945]" strokecolor="#a8d08d [1945]" strokeweight="1pt">
                      <v:stroke joinstyle="miter"/>
                    </v:shape>
                  </w:pict>
                </mc:Fallback>
              </mc:AlternateContent>
            </w:r>
          </w:p>
        </w:tc>
        <w:tc>
          <w:tcPr>
            <w:tcW w:w="2267" w:type="dxa"/>
            <w:gridSpan w:val="3"/>
          </w:tcPr>
          <w:p w14:paraId="354BBED1" w14:textId="6B88CFE2" w:rsidR="007F5420" w:rsidRDefault="007F5420" w:rsidP="007F5420">
            <w:pPr>
              <w:pStyle w:val="TZSPRtext"/>
              <w:rPr>
                <w:sz w:val="20"/>
                <w:szCs w:val="20"/>
              </w:rPr>
            </w:pPr>
            <w:r>
              <w:rPr>
                <w:sz w:val="20"/>
                <w:szCs w:val="20"/>
              </w:rPr>
              <w:t>IRR analysis tool has been developed. The Road Safety Branch is procuring speed profile data to integrate into the IRR analysis tool.</w:t>
            </w:r>
          </w:p>
        </w:tc>
        <w:tc>
          <w:tcPr>
            <w:tcW w:w="2268" w:type="dxa"/>
            <w:gridSpan w:val="3"/>
          </w:tcPr>
          <w:p w14:paraId="35E41D9C" w14:textId="4CC17827" w:rsidR="007F5420" w:rsidRDefault="007F5420" w:rsidP="007F5420">
            <w:pPr>
              <w:pStyle w:val="TZSPRtext"/>
              <w:rPr>
                <w:sz w:val="20"/>
                <w:szCs w:val="20"/>
              </w:rPr>
            </w:pPr>
            <w:r>
              <w:rPr>
                <w:sz w:val="20"/>
                <w:szCs w:val="20"/>
              </w:rPr>
              <w:t>Implementation of Speed profiles into risk analysis of the IRR analysis tool.</w:t>
            </w:r>
          </w:p>
        </w:tc>
        <w:tc>
          <w:tcPr>
            <w:tcW w:w="2127" w:type="dxa"/>
            <w:gridSpan w:val="5"/>
          </w:tcPr>
          <w:p w14:paraId="0B50C0AB" w14:textId="1517E271" w:rsidR="007F5420" w:rsidRPr="00B72D88" w:rsidRDefault="007F5420" w:rsidP="007F5420">
            <w:pPr>
              <w:pStyle w:val="TZSPRtext"/>
              <w:rPr>
                <w:sz w:val="20"/>
                <w:szCs w:val="20"/>
              </w:rPr>
            </w:pPr>
            <w:r>
              <w:rPr>
                <w:sz w:val="20"/>
                <w:szCs w:val="20"/>
              </w:rPr>
              <w:t>Speed profile data may also inform other initiatives other than just infrastructure treatments.</w:t>
            </w:r>
          </w:p>
        </w:tc>
        <w:tc>
          <w:tcPr>
            <w:tcW w:w="1523" w:type="dxa"/>
            <w:gridSpan w:val="4"/>
          </w:tcPr>
          <w:p w14:paraId="33FC0F2D" w14:textId="615EAF22" w:rsidR="007F5420" w:rsidRDefault="007F5420" w:rsidP="007F5420">
            <w:pPr>
              <w:pStyle w:val="TZSPRtext"/>
              <w:jc w:val="right"/>
              <w:rPr>
                <w:sz w:val="20"/>
                <w:szCs w:val="20"/>
              </w:rPr>
            </w:pPr>
            <w:r>
              <w:rPr>
                <w:sz w:val="20"/>
                <w:szCs w:val="20"/>
              </w:rPr>
              <w:t>80 000</w:t>
            </w:r>
          </w:p>
        </w:tc>
        <w:tc>
          <w:tcPr>
            <w:tcW w:w="1687" w:type="dxa"/>
            <w:gridSpan w:val="6"/>
          </w:tcPr>
          <w:p w14:paraId="3E27ED5B" w14:textId="77777777" w:rsidR="007F5420" w:rsidRDefault="007F5420" w:rsidP="007F5420">
            <w:pPr>
              <w:pStyle w:val="TZSPRtext"/>
              <w:jc w:val="right"/>
              <w:rPr>
                <w:sz w:val="20"/>
                <w:szCs w:val="20"/>
              </w:rPr>
            </w:pPr>
            <w:r>
              <w:rPr>
                <w:sz w:val="20"/>
                <w:szCs w:val="20"/>
              </w:rPr>
              <w:t>0</w:t>
            </w:r>
          </w:p>
          <w:p w14:paraId="67DF0DE2" w14:textId="1CC983C4" w:rsidR="007F5420" w:rsidRDefault="007F5420" w:rsidP="007F5420">
            <w:pPr>
              <w:pStyle w:val="TZSPRtext"/>
              <w:jc w:val="right"/>
              <w:rPr>
                <w:sz w:val="20"/>
                <w:szCs w:val="20"/>
              </w:rPr>
            </w:pPr>
            <w:r>
              <w:rPr>
                <w:sz w:val="20"/>
                <w:szCs w:val="20"/>
              </w:rPr>
              <w:t xml:space="preserve"> </w:t>
            </w:r>
          </w:p>
        </w:tc>
      </w:tr>
      <w:tr w:rsidR="007F5420" w:rsidRPr="00585A61" w14:paraId="5E7957FD" w14:textId="77777777" w:rsidTr="008C0DB2">
        <w:trPr>
          <w:gridAfter w:val="4"/>
          <w:wAfter w:w="429" w:type="dxa"/>
        </w:trPr>
        <w:tc>
          <w:tcPr>
            <w:tcW w:w="1563" w:type="dxa"/>
          </w:tcPr>
          <w:p w14:paraId="579C2D79" w14:textId="6ED088BE" w:rsidR="007F5420" w:rsidRPr="00585A61" w:rsidRDefault="007F5420" w:rsidP="007F5420">
            <w:pPr>
              <w:pStyle w:val="TZSPRtext"/>
              <w:rPr>
                <w:sz w:val="20"/>
                <w:szCs w:val="20"/>
              </w:rPr>
            </w:pPr>
            <w:r>
              <w:rPr>
                <w:sz w:val="20"/>
                <w:szCs w:val="20"/>
              </w:rPr>
              <w:t>2018-19 pavement</w:t>
            </w:r>
            <w:r w:rsidRPr="00585A61">
              <w:rPr>
                <w:sz w:val="20"/>
                <w:szCs w:val="20"/>
              </w:rPr>
              <w:t xml:space="preserve"> marking </w:t>
            </w:r>
            <w:r>
              <w:rPr>
                <w:sz w:val="20"/>
                <w:szCs w:val="20"/>
              </w:rPr>
              <w:t xml:space="preserve">maintenance </w:t>
            </w:r>
            <w:r w:rsidRPr="00585A61">
              <w:rPr>
                <w:sz w:val="20"/>
                <w:szCs w:val="20"/>
              </w:rPr>
              <w:t>program</w:t>
            </w:r>
            <w:r>
              <w:rPr>
                <w:sz w:val="20"/>
                <w:szCs w:val="20"/>
              </w:rPr>
              <w:t xml:space="preserve"> – local government</w:t>
            </w:r>
          </w:p>
        </w:tc>
        <w:tc>
          <w:tcPr>
            <w:tcW w:w="1559" w:type="dxa"/>
          </w:tcPr>
          <w:p w14:paraId="1D8959D2" w14:textId="77777777" w:rsidR="007F5420" w:rsidRPr="00585A61" w:rsidRDefault="007F5420" w:rsidP="007F5420">
            <w:pPr>
              <w:pStyle w:val="TZSPRtext"/>
              <w:rPr>
                <w:sz w:val="20"/>
                <w:szCs w:val="20"/>
              </w:rPr>
            </w:pPr>
            <w:r w:rsidRPr="00585A61">
              <w:rPr>
                <w:sz w:val="20"/>
                <w:szCs w:val="20"/>
              </w:rPr>
              <w:t>State Roads, State Growth</w:t>
            </w:r>
          </w:p>
        </w:tc>
        <w:tc>
          <w:tcPr>
            <w:tcW w:w="852" w:type="dxa"/>
            <w:vAlign w:val="center"/>
          </w:tcPr>
          <w:p w14:paraId="39477F1E" w14:textId="17C75AFF" w:rsidR="007F5420" w:rsidRPr="00585A61"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6544" behindDoc="0" locked="0" layoutInCell="1" allowOverlap="1" wp14:anchorId="55FAACD2" wp14:editId="22EF191B">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32503" id="Flowchart: Connector 21" o:spid="_x0000_s1026" type="#_x0000_t120" style="position:absolute;margin-left:-.55pt;margin-top:26.4pt;width:14.25pt;height:15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VcnQIAAMgFAAAOAAAAZHJzL2Uyb0RvYy54bWysVE1v2zAMvQ/YfxB0X20H7doadYogRYYB&#10;RVu0HXpWZDk2IIsapcTJfv0o+SNdV+xQ7CKLIvlIPpO8ut63mu0UugZMwbOTlDNlJJSN2RT8x/Pq&#10;ywVnzgtTCg1GFfygHL+ef/501dlczaAGXSpkBGJc3tmC197bPEmcrFUr3AlYZUhZAbbCk4ibpETR&#10;EXqrk1mafk06wNIiSOUcvd70Sj6P+FWlpL+vKqc80wWn3Hw8MZ7rcCbzK5FvUNi6kUMa4gNZtKIx&#10;FHSCuhFesC02f0G1jURwUPkTCW0CVdVIFWugarL0TTVPtbAq1kLkODvR5P4frLzbPSBryoLPMs6M&#10;aOkfrTR0shboc7YEY4hDQEZq4qqzLieXJ/uAg+ToGgrfV9iGL5XE9pHfw8Sv2nsm6TG7SC/PzziT&#10;pMou07M08p8cnS06/01By8Kl4BUlsgyJTGlEjsXu1nkKT46jQ4jsQDflqtE6CrhZLzWynaAfv1ot&#10;0ynWH2bafMyTQgfXJPDRMxBv/qBVANTmUVXEKtU8iynHflZTQkJKZXzWq2pRqj5PIuSYZpiA4BHr&#10;jIABuaL6JuwBYLTsQUbsnqDBPriqOA6Tc/qvxHrnySNGBuMn57YxgO8BaKpqiNzbjyT11ASW1lAe&#10;qOcQ+mF0Vq4a+t23wvkHgTR9NKe0Ufw9HaEDCg7DjbMa8Nd778GehoK0nHU0zQV3P7cCFWf6u6Fx&#10;ucxOT8P4R+H07HxGAr7WrF9rzLZdAvUNTQRlF6/B3uvxWiG0L7R4FiEqqYSRFLvg0uMoLH2/ZWh1&#10;SbVYRDMaeSv8rXmyMoAHVkMDP+9fBNqh5z0Nyx2Mky/yN83e2wZPA4uth6qJk3DkdeCb1kVsnGG1&#10;hX30Wo5WxwU8/w0AAP//AwBQSwMEFAAGAAgAAAAhAC9VQf/eAAAABwEAAA8AAABkcnMvZG93bnJl&#10;di54bWxMj0FLw0AUhO+C/2F5grd2k1C1xGxKEQQPgrYVbG+b7DMbzL4N2W0a++t9nupxmGHmm2I1&#10;uU6MOITWk4J0noBAqr1pqVHwsXueLUGEqMnozhMq+MEAq/L6qtC58Sfa4LiNjeASCrlWYGPscylD&#10;bdHpMPc9EntffnA6shwaaQZ94nLXySxJ7qXTLfGC1T0+Way/t0enYD81h8WntuPL+fyK79V6s3tz&#10;k1K3N9P6EUTEKV7C8IfP6FAyU+WPZILoFMzSlJMK7jJ+wH72sABRKViylmUh//OXvwAAAP//AwBQ&#10;SwECLQAUAAYACAAAACEAtoM4kv4AAADhAQAAEwAAAAAAAAAAAAAAAAAAAAAAW0NvbnRlbnRfVHlw&#10;ZXNdLnhtbFBLAQItABQABgAIAAAAIQA4/SH/1gAAAJQBAAALAAAAAAAAAAAAAAAAAC8BAABfcmVs&#10;cy8ucmVsc1BLAQItABQABgAIAAAAIQCprSVcnQIAAMgFAAAOAAAAAAAAAAAAAAAAAC4CAABkcnMv&#10;ZTJvRG9jLnhtbFBLAQItABQABgAIAAAAIQAvVUH/3gAAAAcBAAAPAAAAAAAAAAAAAAAAAPcEAABk&#10;cnMvZG93bnJldi54bWxQSwUGAAAAAAQABADzAAAAAgYAAAAA&#10;" fillcolor="#ffc000" strokecolor="#ffc000" strokeweight="1pt">
                      <v:stroke joinstyle="miter"/>
                    </v:shape>
                  </w:pict>
                </mc:Fallback>
              </mc:AlternateContent>
            </w:r>
          </w:p>
        </w:tc>
        <w:tc>
          <w:tcPr>
            <w:tcW w:w="2267" w:type="dxa"/>
            <w:gridSpan w:val="3"/>
          </w:tcPr>
          <w:p w14:paraId="06E473B9" w14:textId="5D072261" w:rsidR="007F5420" w:rsidRPr="00585A61" w:rsidRDefault="007F5420" w:rsidP="007F5420">
            <w:pPr>
              <w:pStyle w:val="TZSPRtext"/>
              <w:rPr>
                <w:sz w:val="20"/>
                <w:szCs w:val="20"/>
              </w:rPr>
            </w:pPr>
            <w:r>
              <w:rPr>
                <w:sz w:val="20"/>
                <w:szCs w:val="20"/>
              </w:rPr>
              <w:t xml:space="preserve">A significant proportion of the 2018-19 shoulder sealing program has been completed. A small amount of funding remains. </w:t>
            </w:r>
          </w:p>
        </w:tc>
        <w:tc>
          <w:tcPr>
            <w:tcW w:w="2268" w:type="dxa"/>
            <w:gridSpan w:val="3"/>
          </w:tcPr>
          <w:p w14:paraId="0538412C" w14:textId="084D413F" w:rsidR="007F5420" w:rsidRPr="00585A61" w:rsidRDefault="007F5420" w:rsidP="007F5420">
            <w:pPr>
              <w:pStyle w:val="TZSPRtext"/>
              <w:rPr>
                <w:sz w:val="20"/>
                <w:szCs w:val="20"/>
              </w:rPr>
            </w:pPr>
            <w:r>
              <w:rPr>
                <w:sz w:val="20"/>
                <w:szCs w:val="20"/>
              </w:rPr>
              <w:t xml:space="preserve">Support local government to </w:t>
            </w:r>
            <w:r w:rsidRPr="001D55AF">
              <w:rPr>
                <w:sz w:val="20"/>
                <w:szCs w:val="20"/>
              </w:rPr>
              <w:t xml:space="preserve">optimise the safety performance of road markings </w:t>
            </w:r>
            <w:r>
              <w:rPr>
                <w:sz w:val="20"/>
                <w:szCs w:val="20"/>
              </w:rPr>
              <w:t>(</w:t>
            </w:r>
            <w:r w:rsidRPr="001D55AF">
              <w:rPr>
                <w:sz w:val="20"/>
                <w:szCs w:val="20"/>
              </w:rPr>
              <w:t>such as through the use of long life</w:t>
            </w:r>
            <w:r>
              <w:rPr>
                <w:sz w:val="20"/>
                <w:szCs w:val="20"/>
              </w:rPr>
              <w:t>, highly visible materials).</w:t>
            </w:r>
          </w:p>
        </w:tc>
        <w:tc>
          <w:tcPr>
            <w:tcW w:w="2127" w:type="dxa"/>
            <w:gridSpan w:val="5"/>
          </w:tcPr>
          <w:p w14:paraId="5A28FAF7" w14:textId="5F965EFF" w:rsidR="007F5420" w:rsidRPr="00585A61" w:rsidRDefault="007F5420" w:rsidP="007F5420">
            <w:pPr>
              <w:pStyle w:val="TZSPRtext"/>
              <w:rPr>
                <w:sz w:val="20"/>
                <w:szCs w:val="20"/>
              </w:rPr>
            </w:pPr>
            <w:r>
              <w:rPr>
                <w:sz w:val="20"/>
                <w:szCs w:val="20"/>
              </w:rPr>
              <w:t xml:space="preserve">Funding endorsed by RSAC at August 2018 meeting. Additional funding subsequently approved by Minister. Includes up to $90 000 for school crossing pavement marking.  </w:t>
            </w:r>
          </w:p>
        </w:tc>
        <w:tc>
          <w:tcPr>
            <w:tcW w:w="1523" w:type="dxa"/>
            <w:gridSpan w:val="4"/>
          </w:tcPr>
          <w:p w14:paraId="7130C898" w14:textId="2C6FB5EE" w:rsidR="007F5420" w:rsidRPr="00585A61" w:rsidRDefault="007F5420" w:rsidP="007F5420">
            <w:pPr>
              <w:pStyle w:val="TZSPRtext"/>
              <w:jc w:val="right"/>
              <w:rPr>
                <w:sz w:val="20"/>
                <w:szCs w:val="20"/>
              </w:rPr>
            </w:pPr>
            <w:r>
              <w:rPr>
                <w:sz w:val="20"/>
                <w:szCs w:val="20"/>
              </w:rPr>
              <w:t>770 000</w:t>
            </w:r>
          </w:p>
        </w:tc>
        <w:tc>
          <w:tcPr>
            <w:tcW w:w="1687" w:type="dxa"/>
            <w:gridSpan w:val="6"/>
          </w:tcPr>
          <w:p w14:paraId="778C5A83" w14:textId="59CFF2EB" w:rsidR="007F5420" w:rsidRPr="00585A61" w:rsidRDefault="007F5420" w:rsidP="007F5420">
            <w:pPr>
              <w:pStyle w:val="TZSPRtext"/>
              <w:jc w:val="right"/>
              <w:rPr>
                <w:sz w:val="20"/>
                <w:szCs w:val="20"/>
              </w:rPr>
            </w:pPr>
            <w:r>
              <w:rPr>
                <w:sz w:val="20"/>
                <w:szCs w:val="20"/>
              </w:rPr>
              <w:t>0</w:t>
            </w:r>
          </w:p>
        </w:tc>
      </w:tr>
      <w:tr w:rsidR="007F5420" w:rsidRPr="00585A61" w14:paraId="7BC2486D" w14:textId="77777777" w:rsidTr="008C0DB2">
        <w:trPr>
          <w:gridAfter w:val="4"/>
          <w:wAfter w:w="429" w:type="dxa"/>
        </w:trPr>
        <w:tc>
          <w:tcPr>
            <w:tcW w:w="1563" w:type="dxa"/>
          </w:tcPr>
          <w:p w14:paraId="70315D3F" w14:textId="4AE03EE7" w:rsidR="007F5420" w:rsidRPr="00585A61" w:rsidRDefault="007F5420" w:rsidP="007F5420">
            <w:pPr>
              <w:pStyle w:val="TZSPRtext"/>
              <w:rPr>
                <w:sz w:val="20"/>
                <w:szCs w:val="20"/>
              </w:rPr>
            </w:pPr>
            <w:r>
              <w:rPr>
                <w:sz w:val="20"/>
                <w:szCs w:val="20"/>
              </w:rPr>
              <w:t>2018-19 S</w:t>
            </w:r>
            <w:r w:rsidRPr="00585A61">
              <w:rPr>
                <w:sz w:val="20"/>
                <w:szCs w:val="20"/>
              </w:rPr>
              <w:t>houlder sealing</w:t>
            </w:r>
            <w:r>
              <w:rPr>
                <w:sz w:val="20"/>
                <w:szCs w:val="20"/>
              </w:rPr>
              <w:t xml:space="preserve"> </w:t>
            </w:r>
            <w:r w:rsidRPr="00585A61">
              <w:rPr>
                <w:sz w:val="20"/>
                <w:szCs w:val="20"/>
              </w:rPr>
              <w:t>program</w:t>
            </w:r>
          </w:p>
          <w:p w14:paraId="30D34002" w14:textId="77777777" w:rsidR="007F5420" w:rsidRPr="00585A61" w:rsidRDefault="007F5420" w:rsidP="007F5420">
            <w:pPr>
              <w:pStyle w:val="TZSPRtext"/>
              <w:rPr>
                <w:sz w:val="20"/>
                <w:szCs w:val="20"/>
              </w:rPr>
            </w:pPr>
          </w:p>
        </w:tc>
        <w:tc>
          <w:tcPr>
            <w:tcW w:w="1559" w:type="dxa"/>
          </w:tcPr>
          <w:p w14:paraId="334B6BF6" w14:textId="77777777" w:rsidR="007F5420" w:rsidRPr="00585A61" w:rsidRDefault="007F5420" w:rsidP="007F5420">
            <w:pPr>
              <w:pStyle w:val="TZSPRtext"/>
              <w:rPr>
                <w:sz w:val="20"/>
                <w:szCs w:val="20"/>
              </w:rPr>
            </w:pPr>
            <w:r w:rsidRPr="00585A61">
              <w:rPr>
                <w:sz w:val="20"/>
                <w:szCs w:val="20"/>
              </w:rPr>
              <w:t>State Roads, State Growth</w:t>
            </w:r>
          </w:p>
        </w:tc>
        <w:tc>
          <w:tcPr>
            <w:tcW w:w="852" w:type="dxa"/>
            <w:vAlign w:val="center"/>
          </w:tcPr>
          <w:p w14:paraId="6F799109" w14:textId="3569CD62" w:rsidR="007F5420" w:rsidRPr="00585A61"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7568" behindDoc="0" locked="0" layoutInCell="1" allowOverlap="1" wp14:anchorId="36F908BC" wp14:editId="4D981840">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B693B" id="Flowchart: Connector 30" o:spid="_x0000_s1026" type="#_x0000_t120" style="position:absolute;margin-left:-.55pt;margin-top:24.1pt;width:14.25pt;height:1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2JngIAAMgFAAAOAAAAZHJzL2Uyb0RvYy54bWysVE1v2zAMvQ/YfxB0X21n7doadYogRYYB&#10;RVusHXpWZDk2IIsapcTJfv0o+SNdV+xQ7CKLIvlIPpO8ut63mu0UugZMwbOTlDNlJJSN2RT8x9Pq&#10;0wVnzgtTCg1GFfygHL+ef/xw1dlczaAGXSpkBGJc3tmC197bPEmcrFUr3AlYZUhZAbbCk4ibpETR&#10;EXqrk1mafkk6wNIiSOUcvd70Sj6P+FWlpL+vKqc80wWn3Hw8MZ7rcCbzK5FvUNi6kUMa4h1ZtKIx&#10;FHSCuhFesC02f0G1jURwUPkTCW0CVdVIFWugarL0VTWPtbAq1kLkODvR5P4frLzbPSBryoJ/JnqM&#10;aOkfrTR0shboc7YEY4hDQEZq4qqzLieXR/uAg+ToGgrfV9iGL5XE9pHfw8Sv2nsm6TG7SC/PzziT&#10;pMou07M0YiZHZ4vOf1XQsnApeEWJLEMiUxqRY7G7dZ7Ck+PoECI70E25arSOAm7WS41sJ+jHr1bL&#10;dIr1h5k27/Ok0ME1CXz0DMSbP2gVALX5ripilWqexZRjP6spISGlMj7rVbUoVZ8nEXJMM0xA8Ih1&#10;RsCAXFF9E/YAMFr2ICN2T9BgH1xVHIfJOf1XYr3z5BEjg/GTc9sYwLcANFU1RO7tR5J6agJLaygP&#10;1HMI/TA6K1cN/e5b4fyDQJo+akTaKP6ejtABBYfhxlkN+Out92BPQ0Fazjqa5oK7n1uBijP9zdC4&#10;XGanp2H8o3B6dj4jAV9q1i81Ztsugfomo91lZbwGe6/Ha4XQPtPiWYSopBJGUuyCS4+jsPT9lqHV&#10;JdViEc1o5K3wt+bRygAeWA0N/LR/FmiHnvc0LHcwTr7IXzV7bxs8DSy2HqomTsKR14FvWhexcYbV&#10;FvbRSzlaHRfw/DcAAAD//wMAUEsDBBQABgAIAAAAIQDF4JwW3QAAAAcBAAAPAAAAZHJzL2Rvd25y&#10;ZXYueG1sTI7BSsNAFEX3gv8wPMFdO0kItsS8lCIILgRtK6i7l8wzCWZmQmaajv16x5VdXu7l3FNu&#10;gh7EzJPrrUFIlwkINo1VvWkR3g6PizUI58koGqxhhB92sKmur0oqlD2ZHc9734oIMa4ghM77sZDS&#10;NR1rcks7sondl500+RinVqqJThGuB5klyZ3U1Jv40NHIDx033/ujRvgI7Wf+Tt38dD4/82u93R1e&#10;dEC8vQnbexCeg/8fw59+VIcqOtX2aJQTA8IiTeMSIV9nIGKfrXIQNcIqZlmV8tK/+gUAAP//AwBQ&#10;SwECLQAUAAYACAAAACEAtoM4kv4AAADhAQAAEwAAAAAAAAAAAAAAAAAAAAAAW0NvbnRlbnRfVHlw&#10;ZXNdLnhtbFBLAQItABQABgAIAAAAIQA4/SH/1gAAAJQBAAALAAAAAAAAAAAAAAAAAC8BAABfcmVs&#10;cy8ucmVsc1BLAQItABQABgAIAAAAIQAC0p2JngIAAMgFAAAOAAAAAAAAAAAAAAAAAC4CAABkcnMv&#10;ZTJvRG9jLnhtbFBLAQItABQABgAIAAAAIQDF4JwW3QAAAAcBAAAPAAAAAAAAAAAAAAAAAPgEAABk&#10;cnMvZG93bnJldi54bWxQSwUGAAAAAAQABADzAAAAAgYAAAAA&#10;" fillcolor="#ffc000" strokecolor="#ffc000" strokeweight="1pt">
                      <v:stroke joinstyle="miter"/>
                    </v:shape>
                  </w:pict>
                </mc:Fallback>
              </mc:AlternateContent>
            </w:r>
          </w:p>
        </w:tc>
        <w:tc>
          <w:tcPr>
            <w:tcW w:w="2267" w:type="dxa"/>
            <w:gridSpan w:val="3"/>
          </w:tcPr>
          <w:p w14:paraId="25BDE9DA" w14:textId="2E50856E" w:rsidR="007F5420" w:rsidRPr="00585A61" w:rsidRDefault="007F5420" w:rsidP="007F5420">
            <w:pPr>
              <w:pStyle w:val="TZSPRtext"/>
              <w:rPr>
                <w:sz w:val="20"/>
                <w:szCs w:val="20"/>
              </w:rPr>
            </w:pPr>
            <w:r>
              <w:rPr>
                <w:sz w:val="20"/>
                <w:szCs w:val="20"/>
              </w:rPr>
              <w:t>A small proportion of shoulder sealing projects has progressed. The remainder of projects will continue to be implemented throughout 2019/20.</w:t>
            </w:r>
          </w:p>
        </w:tc>
        <w:tc>
          <w:tcPr>
            <w:tcW w:w="2268" w:type="dxa"/>
            <w:gridSpan w:val="3"/>
          </w:tcPr>
          <w:p w14:paraId="0F0A0570" w14:textId="77777777" w:rsidR="007F5420" w:rsidRDefault="007F5420" w:rsidP="007F5420">
            <w:pPr>
              <w:pStyle w:val="TZSPRtext"/>
              <w:rPr>
                <w:sz w:val="20"/>
                <w:szCs w:val="20"/>
              </w:rPr>
            </w:pPr>
            <w:r>
              <w:rPr>
                <w:sz w:val="20"/>
                <w:szCs w:val="20"/>
              </w:rPr>
              <w:t xml:space="preserve">Program of </w:t>
            </w:r>
            <w:r w:rsidRPr="001D55AF">
              <w:rPr>
                <w:sz w:val="20"/>
                <w:szCs w:val="20"/>
              </w:rPr>
              <w:t>shoulder sealing road safety infrastructure improvements</w:t>
            </w:r>
            <w:r>
              <w:rPr>
                <w:sz w:val="20"/>
                <w:szCs w:val="20"/>
              </w:rPr>
              <w:t xml:space="preserve"> to be undertaken.</w:t>
            </w:r>
          </w:p>
          <w:p w14:paraId="44A916F7" w14:textId="77777777" w:rsidR="007F5420" w:rsidRDefault="007F5420" w:rsidP="007F5420">
            <w:pPr>
              <w:pStyle w:val="TZSPRtext"/>
              <w:rPr>
                <w:sz w:val="20"/>
                <w:szCs w:val="20"/>
              </w:rPr>
            </w:pPr>
          </w:p>
          <w:p w14:paraId="2C3602E7" w14:textId="56939D77" w:rsidR="007F5420" w:rsidRDefault="007F5420" w:rsidP="007F5420">
            <w:pPr>
              <w:pStyle w:val="TZSPRtext"/>
              <w:rPr>
                <w:sz w:val="20"/>
                <w:szCs w:val="20"/>
              </w:rPr>
            </w:pPr>
            <w:r>
              <w:rPr>
                <w:sz w:val="20"/>
                <w:szCs w:val="20"/>
              </w:rPr>
              <w:t>Priority sections of key routes to be targeted.</w:t>
            </w:r>
          </w:p>
          <w:p w14:paraId="01C1131C" w14:textId="66459DC9" w:rsidR="007F5420" w:rsidRPr="00585A61" w:rsidRDefault="007F5420" w:rsidP="007F5420">
            <w:pPr>
              <w:pStyle w:val="TZSPRtext"/>
              <w:rPr>
                <w:sz w:val="20"/>
                <w:szCs w:val="20"/>
              </w:rPr>
            </w:pPr>
            <w:r>
              <w:rPr>
                <w:sz w:val="20"/>
                <w:szCs w:val="20"/>
              </w:rPr>
              <w:t xml:space="preserve">Works expected to continue into 2019-20. </w:t>
            </w:r>
          </w:p>
        </w:tc>
        <w:tc>
          <w:tcPr>
            <w:tcW w:w="2127" w:type="dxa"/>
            <w:gridSpan w:val="5"/>
          </w:tcPr>
          <w:p w14:paraId="6D255333" w14:textId="77777777" w:rsidR="007F5420" w:rsidRDefault="007F5420" w:rsidP="007F5420">
            <w:pPr>
              <w:pStyle w:val="TZSPRtext"/>
              <w:rPr>
                <w:sz w:val="20"/>
                <w:szCs w:val="20"/>
              </w:rPr>
            </w:pPr>
            <w:r>
              <w:rPr>
                <w:sz w:val="20"/>
                <w:szCs w:val="20"/>
              </w:rPr>
              <w:t xml:space="preserve">Funding endorsed by RSAC at August 2018 meeting. </w:t>
            </w:r>
          </w:p>
          <w:p w14:paraId="396F391E" w14:textId="621B9364" w:rsidR="007F5420" w:rsidRDefault="007F5420" w:rsidP="007F5420">
            <w:pPr>
              <w:pStyle w:val="TZSPRtext"/>
              <w:rPr>
                <w:sz w:val="20"/>
                <w:szCs w:val="20"/>
              </w:rPr>
            </w:pPr>
            <w:r>
              <w:rPr>
                <w:sz w:val="20"/>
                <w:szCs w:val="20"/>
              </w:rPr>
              <w:t xml:space="preserve">Additional funding of $2 million endorsed by RSAC at its March 2019 meeting. Funding request to be approved by Minister.  </w:t>
            </w:r>
          </w:p>
          <w:p w14:paraId="6706D483" w14:textId="6A7E9770" w:rsidR="007F5420" w:rsidRPr="00585A61" w:rsidRDefault="007F5420" w:rsidP="007F5420">
            <w:pPr>
              <w:pStyle w:val="TZSPRtext"/>
              <w:rPr>
                <w:sz w:val="20"/>
                <w:szCs w:val="20"/>
              </w:rPr>
            </w:pPr>
          </w:p>
        </w:tc>
        <w:tc>
          <w:tcPr>
            <w:tcW w:w="1523" w:type="dxa"/>
            <w:gridSpan w:val="4"/>
          </w:tcPr>
          <w:p w14:paraId="0C13A067" w14:textId="7D24588C" w:rsidR="007F5420" w:rsidRPr="00585A61" w:rsidRDefault="007F5420" w:rsidP="007F5420">
            <w:pPr>
              <w:pStyle w:val="TZSPRtext"/>
              <w:jc w:val="right"/>
              <w:rPr>
                <w:sz w:val="20"/>
                <w:szCs w:val="20"/>
              </w:rPr>
            </w:pPr>
            <w:r>
              <w:rPr>
                <w:sz w:val="20"/>
                <w:szCs w:val="20"/>
              </w:rPr>
              <w:t>9 million</w:t>
            </w:r>
          </w:p>
        </w:tc>
        <w:tc>
          <w:tcPr>
            <w:tcW w:w="1687" w:type="dxa"/>
            <w:gridSpan w:val="6"/>
          </w:tcPr>
          <w:p w14:paraId="67FD4EBB" w14:textId="53FFCD77" w:rsidR="007F5420" w:rsidRPr="00585A61" w:rsidRDefault="007F5420" w:rsidP="007F5420">
            <w:pPr>
              <w:pStyle w:val="TZSPRtext"/>
              <w:jc w:val="right"/>
              <w:rPr>
                <w:sz w:val="20"/>
                <w:szCs w:val="20"/>
              </w:rPr>
            </w:pPr>
            <w:r>
              <w:rPr>
                <w:sz w:val="20"/>
                <w:szCs w:val="20"/>
              </w:rPr>
              <w:t>62 496</w:t>
            </w:r>
          </w:p>
        </w:tc>
      </w:tr>
      <w:tr w:rsidR="007F5420" w:rsidRPr="00585A61" w14:paraId="11A07A55" w14:textId="77777777" w:rsidTr="008C0DB2">
        <w:trPr>
          <w:gridAfter w:val="4"/>
          <w:wAfter w:w="429" w:type="dxa"/>
        </w:trPr>
        <w:tc>
          <w:tcPr>
            <w:tcW w:w="1563" w:type="dxa"/>
          </w:tcPr>
          <w:p w14:paraId="76963DCA" w14:textId="51B12782" w:rsidR="007F5420" w:rsidRPr="00B760D2" w:rsidRDefault="007F5420" w:rsidP="007F5420">
            <w:pPr>
              <w:pStyle w:val="TZSPRtext"/>
              <w:rPr>
                <w:sz w:val="20"/>
                <w:szCs w:val="20"/>
              </w:rPr>
            </w:pPr>
            <w:r w:rsidRPr="00B760D2">
              <w:rPr>
                <w:sz w:val="20"/>
                <w:szCs w:val="20"/>
              </w:rPr>
              <w:lastRenderedPageBreak/>
              <w:t xml:space="preserve">School Electronic Speed Limit Signs –replacement </w:t>
            </w:r>
          </w:p>
        </w:tc>
        <w:tc>
          <w:tcPr>
            <w:tcW w:w="1559" w:type="dxa"/>
          </w:tcPr>
          <w:p w14:paraId="7CCD6C2F" w14:textId="5D82969F" w:rsidR="007F5420" w:rsidRPr="00B760D2" w:rsidRDefault="007F5420" w:rsidP="007F5420">
            <w:pPr>
              <w:pStyle w:val="TZSPRtext"/>
              <w:rPr>
                <w:sz w:val="20"/>
                <w:szCs w:val="20"/>
              </w:rPr>
            </w:pPr>
            <w:r w:rsidRPr="00B760D2">
              <w:rPr>
                <w:sz w:val="20"/>
                <w:szCs w:val="20"/>
              </w:rPr>
              <w:t>State Roads, State Growth</w:t>
            </w:r>
          </w:p>
        </w:tc>
        <w:tc>
          <w:tcPr>
            <w:tcW w:w="852" w:type="dxa"/>
            <w:vAlign w:val="center"/>
          </w:tcPr>
          <w:p w14:paraId="6FBC4660" w14:textId="2C982154" w:rsidR="007F5420" w:rsidRPr="00B760D2" w:rsidRDefault="007F5420" w:rsidP="007F5420">
            <w:pPr>
              <w:pStyle w:val="TZSPRtext"/>
              <w:jc w:val="center"/>
              <w:rPr>
                <w:noProof/>
                <w:lang w:eastAsia="en-AU"/>
              </w:rPr>
            </w:pPr>
            <w:r w:rsidRPr="00B760D2">
              <w:rPr>
                <w:noProof/>
                <w:lang w:eastAsia="en-AU"/>
              </w:rPr>
              <mc:AlternateContent>
                <mc:Choice Requires="wps">
                  <w:drawing>
                    <wp:anchor distT="0" distB="0" distL="114300" distR="114300" simplePos="0" relativeHeight="252405760" behindDoc="0" locked="0" layoutInCell="1" allowOverlap="1" wp14:anchorId="63435C58" wp14:editId="02085DD5">
                      <wp:simplePos x="0" y="0"/>
                      <wp:positionH relativeFrom="column">
                        <wp:posOffset>3175</wp:posOffset>
                      </wp:positionH>
                      <wp:positionV relativeFrom="paragraph">
                        <wp:posOffset>35560</wp:posOffset>
                      </wp:positionV>
                      <wp:extent cx="180975" cy="190500"/>
                      <wp:effectExtent l="0" t="0" r="28575" b="19050"/>
                      <wp:wrapNone/>
                      <wp:docPr id="12" name="Flowchart: Connector 1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00D4" id="Flowchart: Connector 12" o:spid="_x0000_s1026" type="#_x0000_t120" style="position:absolute;margin-left:.25pt;margin-top:2.8pt;width:14.25pt;height:1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z5ngIAAMgFAAAOAAAAZHJzL2Uyb0RvYy54bWysVE1v2zAMvQ/YfxB0X20H7doadYogRYYB&#10;RVu0HXpWZDk2IIsapcTJfv0o+SNdV+xQ7CKLJvlIPpG8ut63mu0UugZMwbOTlDNlJJSN2RT8x/Pq&#10;ywVnzgtTCg1GFfygHL+ef/501dlczaAGXSpkBGJc3tmC197bPEmcrFUr3AlYZUhZAbbCk4ibpETR&#10;EXqrk1mafk06wNIiSOUc/b3plXwe8atKSX9fVU55pgtOufl4YjzX4UzmVyLfoLB1I4c0xAeyaEVj&#10;KOgEdSO8YFts/oJqG4ngoPInEtoEqqqRKtZA1WTpm2qeamFVrIXIcXaiyf0/WHm3e0DWlPR2M86M&#10;aOmNVho6WQv0OVuCMcQhICM1cdVZl5PLk33AQXJ0DYXvK2zDl0pi+8jvYeJX7T2T9DO7SC/PzziT&#10;pMou07M08p8cnS06/01By8Kl4BUlsgyJTGlEjsXu1nkKT46jQ4jsQDflqtE6CrhZLzWynaCHX62W&#10;6RTrDzNtPuZJoYNrEvjoGYg3f9AqAGrzqCpilWqexZRjP6spISGlMj7rVbUoVZ8nEXJMM0xA8Ih1&#10;RsCAXFF9E/YAMFr2ICN2T9BgH1xVHIfJOf1XYr3z5BEjg/GTc9sYwPcANFU1RO7tR5J6agJLaygP&#10;1HMI/TA6K1cNPfetcP5BIE0fzSltFH9PR+iAgsNw46wG/PXe/2BPQ0Fazjqa5oK7n1uBijP93dC4&#10;XGanp2H8o3B6dj4jAV9r1q81Ztsugfomo91lZbwGe6/Ha4XQvtDiWYSopBJGUuyCS4+jsPT9lqHV&#10;JdViEc1o5K3wt+bJygAeWA0N/Lx/EWiHnvc0LHcwTr7I3zR7bxs8DSy2HqomTsKR14FvWhexcYbV&#10;FvbRazlaHRfw/DcAAAD//wMAUEsDBBQABgAIAAAAIQBgRAwF2wAAAAQBAAAPAAAAZHJzL2Rvd25y&#10;ZXYueG1sTI9BS8NAEIXvgv9hGcGb3Vi1aMymFEHwIGhbQb1NsmM2mJ0N2W0a++udnvQy8HiPN98r&#10;lpPv1EhDbAMbuJxloIjrYFtuDLxtHy9uQcWEbLELTAZ+KMKyPD0pMLdhz2saN6lRUsIxRwMupT7X&#10;OtaOPMZZ6InF+wqDxyRyaLQdcC/lvtPzLFtojy3LB4c9PTiqvzc7b+Bjaj6v39GNT4fDM71Wq/X2&#10;xU/GnJ9Nq3tQiab0F4YjvqBDKUxV2LGNqjNwIzm5C1Bizu9kV2XgSrQuC/0fvvwFAAD//wMAUEsB&#10;Ai0AFAAGAAgAAAAhALaDOJL+AAAA4QEAABMAAAAAAAAAAAAAAAAAAAAAAFtDb250ZW50X1R5cGVz&#10;XS54bWxQSwECLQAUAAYACAAAACEAOP0h/9YAAACUAQAACwAAAAAAAAAAAAAAAAAvAQAAX3JlbHMv&#10;LnJlbHNQSwECLQAUAAYACAAAACEAFSuc+Z4CAADIBQAADgAAAAAAAAAAAAAAAAAuAgAAZHJzL2Uy&#10;b0RvYy54bWxQSwECLQAUAAYACAAAACEAYEQMBdsAAAAEAQAADwAAAAAAAAAAAAAAAAD4BAAAZHJz&#10;L2Rvd25yZXYueG1sUEsFBgAAAAAEAAQA8wAAAAAGAAAAAA==&#10;" fillcolor="#ffc000" strokecolor="#ffc000" strokeweight="1pt">
                      <v:stroke joinstyle="miter"/>
                    </v:shape>
                  </w:pict>
                </mc:Fallback>
              </mc:AlternateContent>
            </w:r>
          </w:p>
        </w:tc>
        <w:tc>
          <w:tcPr>
            <w:tcW w:w="2267" w:type="dxa"/>
            <w:gridSpan w:val="3"/>
          </w:tcPr>
          <w:p w14:paraId="24E4C218" w14:textId="77777777" w:rsidR="007F5420" w:rsidRPr="00B760D2" w:rsidRDefault="007F5420" w:rsidP="007F5420">
            <w:pPr>
              <w:pStyle w:val="TZSPRtext"/>
              <w:rPr>
                <w:sz w:val="20"/>
                <w:szCs w:val="20"/>
              </w:rPr>
            </w:pPr>
          </w:p>
        </w:tc>
        <w:tc>
          <w:tcPr>
            <w:tcW w:w="2268" w:type="dxa"/>
            <w:gridSpan w:val="3"/>
          </w:tcPr>
          <w:p w14:paraId="395EE951" w14:textId="77777777" w:rsidR="007F5420" w:rsidRPr="00B760D2" w:rsidRDefault="007F5420" w:rsidP="007F5420">
            <w:pPr>
              <w:pStyle w:val="TZSPRtext"/>
              <w:rPr>
                <w:sz w:val="20"/>
                <w:szCs w:val="20"/>
              </w:rPr>
            </w:pPr>
            <w:r w:rsidRPr="00B760D2">
              <w:rPr>
                <w:sz w:val="20"/>
                <w:szCs w:val="20"/>
              </w:rPr>
              <w:t>Scope and specification of replacement program to be developed.</w:t>
            </w:r>
          </w:p>
          <w:p w14:paraId="76F6D7E0" w14:textId="48ECB507" w:rsidR="007F5420" w:rsidRPr="00B760D2" w:rsidRDefault="007F5420" w:rsidP="007F5420">
            <w:pPr>
              <w:pStyle w:val="TZSPRtext"/>
              <w:rPr>
                <w:sz w:val="20"/>
                <w:szCs w:val="20"/>
              </w:rPr>
            </w:pPr>
            <w:r w:rsidRPr="00B760D2">
              <w:rPr>
                <w:sz w:val="20"/>
                <w:szCs w:val="20"/>
              </w:rPr>
              <w:t>Phased replacement of existing signs.</w:t>
            </w:r>
          </w:p>
        </w:tc>
        <w:tc>
          <w:tcPr>
            <w:tcW w:w="2127" w:type="dxa"/>
            <w:gridSpan w:val="5"/>
          </w:tcPr>
          <w:p w14:paraId="76C49F50" w14:textId="29AC595F" w:rsidR="007F5420" w:rsidRPr="00B760D2" w:rsidRDefault="007F5420" w:rsidP="007F5420">
            <w:pPr>
              <w:pStyle w:val="TZSPRtext"/>
              <w:rPr>
                <w:sz w:val="20"/>
                <w:szCs w:val="20"/>
              </w:rPr>
            </w:pPr>
            <w:r w:rsidRPr="00B760D2">
              <w:rPr>
                <w:sz w:val="20"/>
                <w:szCs w:val="20"/>
              </w:rPr>
              <w:t xml:space="preserve">As noted at the RSAC meeting of 20 August 2019 this project will be managed and funded by the State Roads Division of State Growth. The $100 000 previously endorsed by RSAC for preliminary scoping and design of  the replacement program for school electronic speed limit signs is no longer required. </w:t>
            </w:r>
          </w:p>
        </w:tc>
        <w:tc>
          <w:tcPr>
            <w:tcW w:w="1523" w:type="dxa"/>
            <w:gridSpan w:val="4"/>
          </w:tcPr>
          <w:p w14:paraId="7020B27A" w14:textId="29EF1F98" w:rsidR="007F5420" w:rsidRPr="00B760D2" w:rsidRDefault="007F5420" w:rsidP="007F5420">
            <w:pPr>
              <w:pStyle w:val="TZSPRtext"/>
              <w:jc w:val="right"/>
              <w:rPr>
                <w:sz w:val="20"/>
                <w:szCs w:val="20"/>
              </w:rPr>
            </w:pPr>
            <w:r w:rsidRPr="00B760D2">
              <w:rPr>
                <w:sz w:val="20"/>
                <w:szCs w:val="20"/>
              </w:rPr>
              <w:t>0</w:t>
            </w:r>
          </w:p>
        </w:tc>
        <w:tc>
          <w:tcPr>
            <w:tcW w:w="1687" w:type="dxa"/>
            <w:gridSpan w:val="6"/>
          </w:tcPr>
          <w:p w14:paraId="316BDA3F" w14:textId="468AD340" w:rsidR="007F5420" w:rsidRDefault="007F5420" w:rsidP="007F5420">
            <w:pPr>
              <w:pStyle w:val="TZSPRtext"/>
              <w:jc w:val="right"/>
              <w:rPr>
                <w:sz w:val="20"/>
                <w:szCs w:val="20"/>
              </w:rPr>
            </w:pPr>
            <w:r w:rsidRPr="00B760D2">
              <w:rPr>
                <w:sz w:val="20"/>
                <w:szCs w:val="20"/>
              </w:rPr>
              <w:t>5 967</w:t>
            </w:r>
          </w:p>
        </w:tc>
      </w:tr>
      <w:tr w:rsidR="007F5420" w:rsidRPr="005167AF" w14:paraId="53906A63" w14:textId="77777777" w:rsidTr="008C0DB2">
        <w:trPr>
          <w:gridAfter w:val="4"/>
          <w:wAfter w:w="429" w:type="dxa"/>
        </w:trPr>
        <w:tc>
          <w:tcPr>
            <w:tcW w:w="13846" w:type="dxa"/>
            <w:gridSpan w:val="24"/>
            <w:tcBorders>
              <w:top w:val="nil"/>
              <w:left w:val="nil"/>
              <w:bottom w:val="nil"/>
              <w:right w:val="nil"/>
            </w:tcBorders>
          </w:tcPr>
          <w:p w14:paraId="2C2CF3C4" w14:textId="62E13665" w:rsidR="007F5420" w:rsidRPr="005167AF" w:rsidRDefault="007F5420" w:rsidP="007F5420">
            <w:pPr>
              <w:pStyle w:val="TZSPRheading2"/>
              <w:rPr>
                <w:noProof/>
                <w:lang w:eastAsia="en-AU"/>
              </w:rPr>
            </w:pPr>
          </w:p>
        </w:tc>
      </w:tr>
      <w:tr w:rsidR="007F5420" w:rsidRPr="005167AF" w14:paraId="6441E64B" w14:textId="77777777" w:rsidTr="008C0DB2">
        <w:trPr>
          <w:gridAfter w:val="4"/>
          <w:wAfter w:w="429" w:type="dxa"/>
        </w:trPr>
        <w:tc>
          <w:tcPr>
            <w:tcW w:w="13846" w:type="dxa"/>
            <w:gridSpan w:val="24"/>
            <w:tcBorders>
              <w:top w:val="nil"/>
              <w:left w:val="nil"/>
              <w:right w:val="nil"/>
            </w:tcBorders>
          </w:tcPr>
          <w:p w14:paraId="664E488B" w14:textId="77777777" w:rsidR="007F5420" w:rsidRPr="005167AF" w:rsidRDefault="007F5420" w:rsidP="007F5420">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7F5420" w:rsidRPr="00585A61" w14:paraId="5681DB30" w14:textId="77777777" w:rsidTr="00F97F72">
        <w:trPr>
          <w:gridAfter w:val="2"/>
          <w:wAfter w:w="222" w:type="dxa"/>
          <w:trHeight w:val="509"/>
        </w:trPr>
        <w:tc>
          <w:tcPr>
            <w:tcW w:w="1563" w:type="dxa"/>
          </w:tcPr>
          <w:p w14:paraId="4F2CB75E" w14:textId="77777777" w:rsidR="007F5420" w:rsidRPr="00585A61" w:rsidRDefault="007F5420" w:rsidP="007F5420">
            <w:pPr>
              <w:pStyle w:val="TZSPRtext"/>
              <w:rPr>
                <w:b/>
                <w:sz w:val="20"/>
                <w:szCs w:val="20"/>
              </w:rPr>
            </w:pPr>
            <w:r w:rsidRPr="00585A61">
              <w:rPr>
                <w:b/>
                <w:sz w:val="20"/>
                <w:szCs w:val="20"/>
              </w:rPr>
              <w:t>Project</w:t>
            </w:r>
          </w:p>
        </w:tc>
        <w:tc>
          <w:tcPr>
            <w:tcW w:w="1559" w:type="dxa"/>
          </w:tcPr>
          <w:p w14:paraId="01836F1D" w14:textId="77777777" w:rsidR="007F5420" w:rsidRPr="00585A61" w:rsidRDefault="007F5420" w:rsidP="007F5420">
            <w:pPr>
              <w:pStyle w:val="TZSPRtext"/>
              <w:rPr>
                <w:b/>
                <w:sz w:val="20"/>
                <w:szCs w:val="20"/>
              </w:rPr>
            </w:pPr>
            <w:r w:rsidRPr="00585A61">
              <w:rPr>
                <w:b/>
                <w:sz w:val="20"/>
                <w:szCs w:val="20"/>
              </w:rPr>
              <w:t>Responsibility</w:t>
            </w:r>
          </w:p>
        </w:tc>
        <w:tc>
          <w:tcPr>
            <w:tcW w:w="852" w:type="dxa"/>
          </w:tcPr>
          <w:p w14:paraId="2A4A5679" w14:textId="58E0D7D2" w:rsidR="007F5420" w:rsidRPr="00585A61" w:rsidRDefault="007F5420" w:rsidP="007F5420">
            <w:pPr>
              <w:pStyle w:val="TZSPRtext"/>
              <w:rPr>
                <w:b/>
                <w:sz w:val="20"/>
                <w:szCs w:val="20"/>
              </w:rPr>
            </w:pPr>
            <w:r w:rsidRPr="00585A61">
              <w:rPr>
                <w:b/>
                <w:sz w:val="20"/>
                <w:szCs w:val="20"/>
              </w:rPr>
              <w:t>Status</w:t>
            </w:r>
          </w:p>
        </w:tc>
        <w:tc>
          <w:tcPr>
            <w:tcW w:w="2518" w:type="dxa"/>
            <w:gridSpan w:val="4"/>
          </w:tcPr>
          <w:p w14:paraId="00E41683" w14:textId="77777777" w:rsidR="007F5420" w:rsidRPr="00585A61" w:rsidRDefault="007F5420" w:rsidP="007F5420">
            <w:pPr>
              <w:pStyle w:val="TZSPRtext"/>
              <w:rPr>
                <w:b/>
                <w:sz w:val="20"/>
                <w:szCs w:val="20"/>
              </w:rPr>
            </w:pPr>
            <w:r w:rsidRPr="00585A61">
              <w:rPr>
                <w:b/>
                <w:sz w:val="20"/>
                <w:szCs w:val="20"/>
              </w:rPr>
              <w:t>Milestones achieved</w:t>
            </w:r>
          </w:p>
        </w:tc>
        <w:tc>
          <w:tcPr>
            <w:tcW w:w="2319" w:type="dxa"/>
            <w:gridSpan w:val="5"/>
          </w:tcPr>
          <w:p w14:paraId="49404132" w14:textId="77777777" w:rsidR="007F5420" w:rsidRPr="00585A61" w:rsidRDefault="007F5420" w:rsidP="007F5420">
            <w:pPr>
              <w:pStyle w:val="TZSPRtext"/>
              <w:rPr>
                <w:b/>
                <w:sz w:val="20"/>
                <w:szCs w:val="20"/>
              </w:rPr>
            </w:pPr>
            <w:r w:rsidRPr="00585A61">
              <w:rPr>
                <w:b/>
                <w:sz w:val="20"/>
                <w:szCs w:val="20"/>
              </w:rPr>
              <w:t>Milestones planned</w:t>
            </w:r>
          </w:p>
        </w:tc>
        <w:tc>
          <w:tcPr>
            <w:tcW w:w="2393" w:type="dxa"/>
            <w:gridSpan w:val="3"/>
          </w:tcPr>
          <w:p w14:paraId="4111F3B1" w14:textId="77777777" w:rsidR="007F5420" w:rsidRPr="00585A61" w:rsidRDefault="007F5420" w:rsidP="007F5420">
            <w:pPr>
              <w:pStyle w:val="TZSPRtext"/>
              <w:rPr>
                <w:b/>
                <w:sz w:val="20"/>
                <w:szCs w:val="20"/>
              </w:rPr>
            </w:pPr>
            <w:r w:rsidRPr="00585A61">
              <w:rPr>
                <w:b/>
                <w:sz w:val="20"/>
                <w:szCs w:val="20"/>
              </w:rPr>
              <w:t xml:space="preserve">Comments </w:t>
            </w:r>
          </w:p>
        </w:tc>
        <w:tc>
          <w:tcPr>
            <w:tcW w:w="1373" w:type="dxa"/>
            <w:gridSpan w:val="6"/>
          </w:tcPr>
          <w:p w14:paraId="68BEB6CC" w14:textId="77777777" w:rsidR="007F5420" w:rsidRDefault="007F5420" w:rsidP="007F5420">
            <w:pPr>
              <w:pStyle w:val="TZSPRtext"/>
              <w:jc w:val="right"/>
              <w:rPr>
                <w:b/>
                <w:sz w:val="20"/>
                <w:szCs w:val="20"/>
              </w:rPr>
            </w:pPr>
            <w:r>
              <w:rPr>
                <w:b/>
                <w:sz w:val="20"/>
                <w:szCs w:val="20"/>
              </w:rPr>
              <w:t>Budget</w:t>
            </w:r>
          </w:p>
          <w:p w14:paraId="7777A6B8" w14:textId="77777777" w:rsidR="007F5420" w:rsidRDefault="007F5420" w:rsidP="007F5420">
            <w:pPr>
              <w:pStyle w:val="TZSPRtext"/>
              <w:jc w:val="right"/>
              <w:rPr>
                <w:b/>
                <w:sz w:val="20"/>
                <w:szCs w:val="20"/>
              </w:rPr>
            </w:pPr>
            <w:r>
              <w:rPr>
                <w:b/>
                <w:sz w:val="20"/>
                <w:szCs w:val="20"/>
              </w:rPr>
              <w:t>Life of project</w:t>
            </w:r>
          </w:p>
          <w:p w14:paraId="4443CF4A" w14:textId="77777777" w:rsidR="007F5420" w:rsidRPr="00585A61" w:rsidRDefault="007F5420" w:rsidP="007F5420">
            <w:pPr>
              <w:pStyle w:val="TZSPRtext"/>
              <w:jc w:val="right"/>
              <w:rPr>
                <w:b/>
                <w:sz w:val="20"/>
                <w:szCs w:val="20"/>
              </w:rPr>
            </w:pPr>
            <w:r>
              <w:rPr>
                <w:b/>
                <w:sz w:val="20"/>
                <w:szCs w:val="20"/>
              </w:rPr>
              <w:t>$</w:t>
            </w:r>
          </w:p>
        </w:tc>
        <w:tc>
          <w:tcPr>
            <w:tcW w:w="1476" w:type="dxa"/>
            <w:gridSpan w:val="5"/>
          </w:tcPr>
          <w:p w14:paraId="0F1C94B7" w14:textId="2AF47F8B" w:rsidR="007F5420" w:rsidRPr="00585A61" w:rsidRDefault="007F5420" w:rsidP="007F5420">
            <w:pPr>
              <w:pStyle w:val="TZSPRtext"/>
              <w:jc w:val="right"/>
              <w:rPr>
                <w:b/>
                <w:sz w:val="20"/>
                <w:szCs w:val="20"/>
              </w:rPr>
            </w:pPr>
            <w:r>
              <w:rPr>
                <w:b/>
                <w:sz w:val="20"/>
                <w:szCs w:val="20"/>
              </w:rPr>
              <w:t>YTD</w:t>
            </w:r>
          </w:p>
        </w:tc>
      </w:tr>
      <w:tr w:rsidR="007F5420" w:rsidRPr="005167AF" w14:paraId="6D157120" w14:textId="77777777" w:rsidTr="00F97F72">
        <w:trPr>
          <w:gridAfter w:val="2"/>
          <w:wAfter w:w="222" w:type="dxa"/>
        </w:trPr>
        <w:tc>
          <w:tcPr>
            <w:tcW w:w="1563" w:type="dxa"/>
          </w:tcPr>
          <w:p w14:paraId="5D5927C3" w14:textId="45671DAC" w:rsidR="007F5420" w:rsidRDefault="007F5420" w:rsidP="007F5420">
            <w:pPr>
              <w:pStyle w:val="TZSPRtext"/>
              <w:rPr>
                <w:sz w:val="20"/>
                <w:szCs w:val="20"/>
              </w:rPr>
            </w:pPr>
            <w:r>
              <w:rPr>
                <w:sz w:val="20"/>
                <w:szCs w:val="20"/>
              </w:rPr>
              <w:t>Government Business Enterprise (GBE) and State Owned Company (SOC) Fleet Review</w:t>
            </w:r>
          </w:p>
        </w:tc>
        <w:tc>
          <w:tcPr>
            <w:tcW w:w="1559" w:type="dxa"/>
          </w:tcPr>
          <w:p w14:paraId="40574087" w14:textId="177C4A44" w:rsidR="007F5420" w:rsidRPr="005167AF" w:rsidRDefault="007F5420" w:rsidP="007F5420">
            <w:pPr>
              <w:pStyle w:val="TZSPRtext"/>
              <w:rPr>
                <w:sz w:val="20"/>
                <w:szCs w:val="20"/>
              </w:rPr>
            </w:pPr>
            <w:r>
              <w:rPr>
                <w:sz w:val="20"/>
                <w:szCs w:val="20"/>
              </w:rPr>
              <w:t xml:space="preserve">Road Safety, State Growth </w:t>
            </w:r>
          </w:p>
        </w:tc>
        <w:tc>
          <w:tcPr>
            <w:tcW w:w="852" w:type="dxa"/>
            <w:vAlign w:val="center"/>
          </w:tcPr>
          <w:p w14:paraId="6E5348F7" w14:textId="1D3563F0" w:rsidR="007F5420" w:rsidRDefault="007F5420" w:rsidP="007F5420">
            <w:pPr>
              <w:pStyle w:val="TZSPRtext"/>
              <w:jc w:val="center"/>
              <w:rPr>
                <w:noProof/>
                <w:lang w:eastAsia="en-AU"/>
              </w:rPr>
            </w:pPr>
            <w:r w:rsidRPr="00AA4080">
              <w:rPr>
                <w:noProof/>
                <w:lang w:eastAsia="en-AU"/>
              </w:rPr>
              <mc:AlternateContent>
                <mc:Choice Requires="wps">
                  <w:drawing>
                    <wp:anchor distT="0" distB="0" distL="114300" distR="114300" simplePos="0" relativeHeight="252413952" behindDoc="0" locked="0" layoutInCell="1" allowOverlap="1" wp14:anchorId="2447B539" wp14:editId="638FE8C0">
                      <wp:simplePos x="0" y="0"/>
                      <wp:positionH relativeFrom="column">
                        <wp:posOffset>78105</wp:posOffset>
                      </wp:positionH>
                      <wp:positionV relativeFrom="paragraph">
                        <wp:posOffset>45085</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79C5" id="Flowchart: Connector 10" o:spid="_x0000_s1026" type="#_x0000_t120" style="position:absolute;margin-left:6.15pt;margin-top:3.55pt;width:14.25pt;height:1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NeQIAAAsFAAAOAAAAZHJzL2Uyb0RvYy54bWysVEtPGzEQvlfqf7B8L7sJUMiKDYqCUlVC&#10;gASIs+P1Zi3ZHnfsZEN/fcfeJTzaQ1U1B2fG8/78zV5c7q1hO4VBg6v55KjkTDkJjXabmj8+rL6c&#10;cxaicI0w4FTNn1Xgl/PPny56X6kpdGAahYySuFD1vuZdjL4qiiA7ZUU4Aq8cGVtAKyKpuCkaFD1l&#10;t6aYluXXogdsPIJUIdDt1WDk85y/bZWMt20bVGSm5tRbzCfmc53OYn4hqg0K32k5tiH+oQsrtKOi&#10;h1RXIgq2Rf1bKqslQoA2HkmwBbStlirPQNNMyg/T3HfCqzwLgRP8Aabw/9LKm90dMt3Q2xE8Tlh6&#10;o5WBXnYCY8WW4BxhCMjITFj1PlQUcu/vcNQCiWnwfYs2/dNIbJ/xfT7gq/aRSbqcnJezs1POJJkm&#10;s/K0zDmL12CPIX5TYFkSat5SI8vUyKGNjLHYXYdI5SnwJSBVDmB0s9LGZAU366VBthP08KvV7Hh2&#10;nPqnkHduxrGeepmeUStMCiJga0Qk0XqCJLgNZ8JsiNkyYq79Ljr8XZHU5JUI3dBMzjDwzupI5Dfa&#10;1vy8TL+xRePSCCrTdxw1AT9AnaQ1NM/0bAgDn4OXK01FrkWIdwKJwDQNLWW8pSOBWHMYJc46wJ9/&#10;uk/+xCuyctbTQtD4P7YCFWfmuyPGzSYnJ2mDsnJyejYlBd9a1m8tbmuXQNBPaP29zGLyj+ZFbBHs&#10;E+3uIlUlk3CSag9Aj8oyDotK2y/VYpHdaGu8iNfu3suUPOGU4H3YPwn0I20i8e0GXpZHVB/4Mvim&#10;SAeLbYRWZzK94ko0SQptXCbM+HVIK/1Wz16v37D5LwAAAP//AwBQSwMEFAAGAAgAAAAhAEe9Fvrb&#10;AAAABgEAAA8AAABkcnMvZG93bnJldi54bWxMj8tqwzAQRfeF/oOYQjelkROHNLiWQyi4JZtAHpCt&#10;Yk1tY2lkLCVx/76TVbs83MudM/lqdFZccQitJwXTSQICqfKmpVrB8VC+LkGEqMlo6wkV/GCAVfH4&#10;kOvM+Bvt8LqPteARCplW0MTYZ1KGqkGnw8T3SJx9+8HpyDjU0gz6xuPOylmSLKTTLfGFRvf40WDV&#10;7S9OgZt/bbaxTNe4fTmFLj3YT9OVSj0/jet3EBHH+FeGuz6rQ8FOZ38hE4RlnqXcVPA2BcHxPOFH&#10;zgpSZlnk8r9+8QsAAP//AwBQSwECLQAUAAYACAAAACEAtoM4kv4AAADhAQAAEwAAAAAAAAAAAAAA&#10;AAAAAAAAW0NvbnRlbnRfVHlwZXNdLnhtbFBLAQItABQABgAIAAAAIQA4/SH/1gAAAJQBAAALAAAA&#10;AAAAAAAAAAAAAC8BAABfcmVscy8ucmVsc1BLAQItABQABgAIAAAAIQAzfmiNeQIAAAsFAAAOAAAA&#10;AAAAAAAAAAAAAC4CAABkcnMvZTJvRG9jLnhtbFBLAQItABQABgAIAAAAIQBHvRb62wAAAAYBAAAP&#10;AAAAAAAAAAAAAAAAANMEAABkcnMvZG93bnJldi54bWxQSwUGAAAAAAQABADzAAAA2wUAAAAA&#10;" fillcolor="#ff9393" strokecolor="#ff9393" strokeweight="1pt">
                      <v:stroke joinstyle="miter"/>
                    </v:shape>
                  </w:pict>
                </mc:Fallback>
              </mc:AlternateContent>
            </w:r>
          </w:p>
        </w:tc>
        <w:tc>
          <w:tcPr>
            <w:tcW w:w="2518" w:type="dxa"/>
            <w:gridSpan w:val="4"/>
          </w:tcPr>
          <w:p w14:paraId="02D4D298" w14:textId="756E00B3" w:rsidR="007F5420" w:rsidRDefault="007F5420" w:rsidP="007F5420">
            <w:pPr>
              <w:pStyle w:val="TZSPRtext"/>
              <w:rPr>
                <w:sz w:val="20"/>
                <w:szCs w:val="20"/>
              </w:rPr>
            </w:pPr>
            <w:r>
              <w:rPr>
                <w:sz w:val="20"/>
                <w:szCs w:val="20"/>
              </w:rPr>
              <w:t xml:space="preserve">Project planning and scoping complete. </w:t>
            </w:r>
          </w:p>
          <w:p w14:paraId="3F75276B" w14:textId="77777777" w:rsidR="007F5420" w:rsidRDefault="007F5420" w:rsidP="007F5420">
            <w:pPr>
              <w:pStyle w:val="TZSPRtext"/>
              <w:rPr>
                <w:sz w:val="20"/>
                <w:szCs w:val="20"/>
              </w:rPr>
            </w:pPr>
          </w:p>
          <w:p w14:paraId="62D98F63" w14:textId="2C181030" w:rsidR="007F5420" w:rsidRDefault="007F5420" w:rsidP="007F5420">
            <w:pPr>
              <w:pStyle w:val="TZSPRtext"/>
              <w:rPr>
                <w:sz w:val="20"/>
                <w:szCs w:val="20"/>
              </w:rPr>
            </w:pPr>
            <w:r>
              <w:rPr>
                <w:sz w:val="20"/>
                <w:szCs w:val="20"/>
              </w:rPr>
              <w:t>Initial desktop analysis of fleet structure complete. Policy options and recommendations drafted.</w:t>
            </w:r>
          </w:p>
          <w:p w14:paraId="3231CAA5" w14:textId="77777777" w:rsidR="007F5420" w:rsidRDefault="007F5420" w:rsidP="007F5420">
            <w:pPr>
              <w:pStyle w:val="TZSPRtext"/>
              <w:rPr>
                <w:sz w:val="20"/>
                <w:szCs w:val="20"/>
              </w:rPr>
            </w:pPr>
          </w:p>
          <w:p w14:paraId="0C232857" w14:textId="79195995" w:rsidR="007F5420" w:rsidRDefault="007F5420" w:rsidP="007F5420">
            <w:pPr>
              <w:pStyle w:val="TZSPRtext"/>
              <w:rPr>
                <w:sz w:val="20"/>
                <w:szCs w:val="20"/>
              </w:rPr>
            </w:pPr>
            <w:r>
              <w:rPr>
                <w:sz w:val="20"/>
                <w:szCs w:val="20"/>
              </w:rPr>
              <w:t xml:space="preserve">Engaged with GBE and SOC fleet managers in partnership with Treasury. </w:t>
            </w:r>
          </w:p>
        </w:tc>
        <w:tc>
          <w:tcPr>
            <w:tcW w:w="2319" w:type="dxa"/>
            <w:gridSpan w:val="5"/>
          </w:tcPr>
          <w:p w14:paraId="54A0BE05" w14:textId="5472DFC3" w:rsidR="007F5420" w:rsidRDefault="007F5420" w:rsidP="007F5420">
            <w:pPr>
              <w:pStyle w:val="TZSPRtext"/>
              <w:rPr>
                <w:sz w:val="20"/>
                <w:szCs w:val="20"/>
              </w:rPr>
            </w:pPr>
            <w:r>
              <w:rPr>
                <w:sz w:val="20"/>
                <w:szCs w:val="20"/>
              </w:rPr>
              <w:t>Analysis of findings of GBE/SOC fleet feedback.</w:t>
            </w:r>
          </w:p>
          <w:p w14:paraId="35A6A0C8" w14:textId="77777777" w:rsidR="007F5420" w:rsidRDefault="007F5420" w:rsidP="007F5420">
            <w:pPr>
              <w:pStyle w:val="TZSPRtext"/>
              <w:rPr>
                <w:sz w:val="20"/>
                <w:szCs w:val="20"/>
              </w:rPr>
            </w:pPr>
          </w:p>
          <w:p w14:paraId="3BCF47C7" w14:textId="4543C9C7" w:rsidR="007F5420" w:rsidRDefault="007F5420" w:rsidP="007F5420">
            <w:pPr>
              <w:pStyle w:val="TZSPRtext"/>
              <w:rPr>
                <w:sz w:val="20"/>
                <w:szCs w:val="20"/>
              </w:rPr>
            </w:pPr>
            <w:r>
              <w:rPr>
                <w:sz w:val="20"/>
                <w:szCs w:val="20"/>
              </w:rPr>
              <w:t xml:space="preserve">Policy paper to be finalised.  </w:t>
            </w:r>
          </w:p>
        </w:tc>
        <w:tc>
          <w:tcPr>
            <w:tcW w:w="2393" w:type="dxa"/>
            <w:gridSpan w:val="3"/>
          </w:tcPr>
          <w:p w14:paraId="1A0183A6" w14:textId="4E909947" w:rsidR="007F5420" w:rsidRDefault="007F5420" w:rsidP="007F5420">
            <w:pPr>
              <w:pStyle w:val="TZSPRtext"/>
              <w:rPr>
                <w:sz w:val="20"/>
                <w:szCs w:val="20"/>
              </w:rPr>
            </w:pPr>
            <w:r w:rsidRPr="003C3EB9">
              <w:rPr>
                <w:sz w:val="20"/>
                <w:szCs w:val="20"/>
              </w:rPr>
              <w:t>Consideration will be given to this body of work in respect of priorities under the new Action Plan 2020-2024</w:t>
            </w:r>
            <w:r>
              <w:rPr>
                <w:sz w:val="20"/>
                <w:szCs w:val="20"/>
              </w:rPr>
              <w:t xml:space="preserve">. </w:t>
            </w:r>
          </w:p>
        </w:tc>
        <w:tc>
          <w:tcPr>
            <w:tcW w:w="1373" w:type="dxa"/>
            <w:gridSpan w:val="6"/>
          </w:tcPr>
          <w:p w14:paraId="47242F6D" w14:textId="1A44189C" w:rsidR="007F5420" w:rsidRDefault="007F5420" w:rsidP="007F5420">
            <w:pPr>
              <w:pStyle w:val="TZSPRtext"/>
              <w:jc w:val="right"/>
              <w:rPr>
                <w:sz w:val="20"/>
                <w:szCs w:val="20"/>
              </w:rPr>
            </w:pPr>
            <w:r>
              <w:rPr>
                <w:sz w:val="20"/>
                <w:szCs w:val="20"/>
              </w:rPr>
              <w:t>0</w:t>
            </w:r>
          </w:p>
        </w:tc>
        <w:tc>
          <w:tcPr>
            <w:tcW w:w="1476" w:type="dxa"/>
            <w:gridSpan w:val="5"/>
          </w:tcPr>
          <w:p w14:paraId="523C444F" w14:textId="4170CB66" w:rsidR="007F5420" w:rsidRDefault="007F5420" w:rsidP="007F5420">
            <w:pPr>
              <w:pStyle w:val="TZSPRtext"/>
              <w:jc w:val="right"/>
              <w:rPr>
                <w:sz w:val="20"/>
                <w:szCs w:val="20"/>
              </w:rPr>
            </w:pPr>
            <w:r>
              <w:rPr>
                <w:sz w:val="20"/>
                <w:szCs w:val="20"/>
              </w:rPr>
              <w:t>NA</w:t>
            </w:r>
          </w:p>
        </w:tc>
      </w:tr>
      <w:tr w:rsidR="007F5420" w:rsidRPr="005167AF" w14:paraId="096CEE94" w14:textId="77777777" w:rsidTr="00F97F72">
        <w:trPr>
          <w:gridAfter w:val="2"/>
          <w:wAfter w:w="222" w:type="dxa"/>
        </w:trPr>
        <w:tc>
          <w:tcPr>
            <w:tcW w:w="1563" w:type="dxa"/>
          </w:tcPr>
          <w:p w14:paraId="7E257C0B" w14:textId="44655FD2" w:rsidR="007F5420" w:rsidRPr="005167AF" w:rsidRDefault="007F5420" w:rsidP="007F5420">
            <w:pPr>
              <w:pStyle w:val="TZSPRtext"/>
              <w:rPr>
                <w:sz w:val="20"/>
                <w:szCs w:val="20"/>
              </w:rPr>
            </w:pPr>
            <w:r>
              <w:rPr>
                <w:sz w:val="20"/>
                <w:szCs w:val="20"/>
              </w:rPr>
              <w:t xml:space="preserve">Promote vehicle fleet safety standards for </w:t>
            </w:r>
            <w:r>
              <w:rPr>
                <w:sz w:val="20"/>
                <w:szCs w:val="20"/>
              </w:rPr>
              <w:lastRenderedPageBreak/>
              <w:t>commercial fleets</w:t>
            </w:r>
          </w:p>
        </w:tc>
        <w:tc>
          <w:tcPr>
            <w:tcW w:w="1559" w:type="dxa"/>
          </w:tcPr>
          <w:p w14:paraId="7F14BBDC" w14:textId="77777777" w:rsidR="007F5420" w:rsidRPr="005167AF" w:rsidRDefault="007F5420" w:rsidP="007F5420">
            <w:pPr>
              <w:pStyle w:val="TZSPRtext"/>
              <w:rPr>
                <w:sz w:val="20"/>
                <w:szCs w:val="20"/>
              </w:rPr>
            </w:pPr>
            <w:r w:rsidRPr="005167AF">
              <w:rPr>
                <w:sz w:val="20"/>
                <w:szCs w:val="20"/>
              </w:rPr>
              <w:lastRenderedPageBreak/>
              <w:t>Road Safety, State Growth</w:t>
            </w:r>
          </w:p>
        </w:tc>
        <w:tc>
          <w:tcPr>
            <w:tcW w:w="852" w:type="dxa"/>
            <w:vAlign w:val="center"/>
          </w:tcPr>
          <w:p w14:paraId="1C9B0A7F" w14:textId="77777777" w:rsidR="00C47E16" w:rsidRDefault="00C47E16" w:rsidP="007F5420">
            <w:pPr>
              <w:pStyle w:val="TZSPRtext"/>
              <w:jc w:val="center"/>
              <w:rPr>
                <w:noProof/>
                <w:sz w:val="20"/>
                <w:szCs w:val="20"/>
                <w:lang w:eastAsia="en-AU"/>
              </w:rPr>
            </w:pPr>
          </w:p>
          <w:p w14:paraId="5977EF84" w14:textId="367B10F8" w:rsidR="007F5420" w:rsidRPr="005167AF" w:rsidRDefault="007F5420" w:rsidP="007F5420">
            <w:pPr>
              <w:pStyle w:val="TZSPRtext"/>
              <w:jc w:val="center"/>
              <w:rPr>
                <w:noProof/>
                <w:sz w:val="20"/>
                <w:szCs w:val="20"/>
                <w:lang w:eastAsia="en-AU"/>
              </w:rPr>
            </w:pPr>
            <w:r>
              <w:rPr>
                <w:noProof/>
                <w:lang w:eastAsia="en-AU"/>
              </w:rPr>
              <mc:AlternateContent>
                <mc:Choice Requires="wps">
                  <w:drawing>
                    <wp:anchor distT="0" distB="0" distL="114300" distR="114300" simplePos="0" relativeHeight="252398592" behindDoc="0" locked="0" layoutInCell="1" allowOverlap="1" wp14:anchorId="2A46CB65" wp14:editId="77C34CCA">
                      <wp:simplePos x="0" y="0"/>
                      <wp:positionH relativeFrom="column">
                        <wp:posOffset>95250</wp:posOffset>
                      </wp:positionH>
                      <wp:positionV relativeFrom="paragraph">
                        <wp:posOffset>-248920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A52DE" id="Flowchart: Connector 227" o:spid="_x0000_s1026" type="#_x0000_t120" style="position:absolute;margin-left:7.5pt;margin-top:-19.6pt;width:14.25pt;height:1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T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TolhGpu0UtDxhrlQkiUYgyCCI1GPaHXWl2j0aO/dcPN4jKVvpdPxH4si24TwbkRYbAPhKCwu8svz&#10;U0o4qorL/DRPHcjejK3z4bMATeKhohIzWcZMxjwSymxz4wOGR8O9QYzsQbX1qlUqXeIIiaVyZMOw&#10;+YxzYcJZMldr/RXqXn6W468fAxTjsPTi6V6MIdIwRk8p4C9BlPkfcTGnGDiLvejRT6ewUyKmo8yD&#10;kNhTxHuS6h0LOISi6FUNq0UvxmaM7RgtUsnJYfQsEdvR9+DgGMxFBBSzHN5HU5GWcTTO/5RYbzxa&#10;pMhgwmisWwPumAMVxsj9+z1IPTQRpReodzjxDnoq8JavWhy1G+bDPXO4+8gSyGfhDj9x+ioKw4mS&#10;BtyPY/L4HlcStZR0yCUV9d/XzAlK1BeDy3pZTKeRfNJleno+wYs71LwcasxaLwEntkDmtDwd4/ug&#10;9kfpQD8j7S1iVFQxwzF2RXlw+8sy9ByHxMnFYpGeIeFYFm7Mo+XReUQ1Ls/T9pk5O+xbwEW9hT3v&#10;sPLdovVvo6WBxTqAbNMWvuE64I1klfo/EGtkw8N7evVG//OfAAAA//8DAFBLAwQUAAYACAAAACEA&#10;9zKcwd8AAAAIAQAADwAAAGRycy9kb3ducmV2LnhtbEyPT0vDQBDF74LfYRnBW7uxf8TGbIpUCoIo&#10;WAXxNs1Ok2B2Ns1uk/TbO570+HvzePNeth5do3rqQu3ZwM00AUVceFtzaeDjfTu5AxUissXGMxk4&#10;U4B1fnmRYWr9wG/U72KpJIRDigaqGNtU61BU5DBMfUsst4PvHEbBrtS2w0HCXaNnSXKrHdYsHyps&#10;aVNR8b07OQNPq2P9uNgM28PLWfevx779HJ6/jLm+Gh/uQUUa458ZfutLdcil096f2AbVCC9lSjQw&#10;ma9moMSwmC9B7UUQ1nmm/w/IfwAAAP//AwBQSwECLQAUAAYACAAAACEAtoM4kv4AAADhAQAAEwAA&#10;AAAAAAAAAAAAAAAAAAAAW0NvbnRlbnRfVHlwZXNdLnhtbFBLAQItABQABgAIAAAAIQA4/SH/1gAA&#10;AJQBAAALAAAAAAAAAAAAAAAAAC8BAABfcmVscy8ucmVsc1BLAQItABQABgAIAAAAIQAmqxyTtwIA&#10;AEYGAAAOAAAAAAAAAAAAAAAAAC4CAABkcnMvZTJvRG9jLnhtbFBLAQItABQABgAIAAAAIQD3MpzB&#10;3wAAAAgBAAAPAAAAAAAAAAAAAAAAABEFAABkcnMvZG93bnJldi54bWxQSwUGAAAAAAQABADzAAAA&#10;HQYAAAAA&#10;" fillcolor="#a8d08d [1945]" strokecolor="#a8d08d [1945]" strokeweight="1pt">
                      <v:stroke joinstyle="miter"/>
                    </v:shape>
                  </w:pict>
                </mc:Fallback>
              </mc:AlternateContent>
            </w:r>
          </w:p>
        </w:tc>
        <w:tc>
          <w:tcPr>
            <w:tcW w:w="2518" w:type="dxa"/>
            <w:gridSpan w:val="4"/>
          </w:tcPr>
          <w:p w14:paraId="5F1FD823" w14:textId="35620EC6" w:rsidR="007F5420" w:rsidRDefault="007F5420" w:rsidP="007F5420">
            <w:pPr>
              <w:pStyle w:val="TZSPRtext"/>
              <w:rPr>
                <w:sz w:val="20"/>
                <w:szCs w:val="20"/>
              </w:rPr>
            </w:pPr>
            <w:r>
              <w:rPr>
                <w:sz w:val="20"/>
                <w:szCs w:val="20"/>
              </w:rPr>
              <w:t xml:space="preserve">Road Safety Branch attended the LGAT Conference in July 2018 and promoted Government </w:t>
            </w:r>
            <w:r>
              <w:rPr>
                <w:sz w:val="20"/>
                <w:szCs w:val="20"/>
              </w:rPr>
              <w:lastRenderedPageBreak/>
              <w:t>policy and vehicle safety to attendees.</w:t>
            </w:r>
          </w:p>
          <w:p w14:paraId="39ECD2E9" w14:textId="77777777" w:rsidR="007F5420" w:rsidRDefault="007F5420" w:rsidP="007F5420">
            <w:pPr>
              <w:pStyle w:val="TZSPRtext"/>
              <w:rPr>
                <w:sz w:val="20"/>
                <w:szCs w:val="20"/>
              </w:rPr>
            </w:pPr>
          </w:p>
          <w:p w14:paraId="105B764E" w14:textId="3B37E12D" w:rsidR="007F5420" w:rsidRDefault="007F5420" w:rsidP="007F5420">
            <w:pPr>
              <w:pStyle w:val="TZSPRtext"/>
              <w:rPr>
                <w:sz w:val="20"/>
                <w:szCs w:val="20"/>
              </w:rPr>
            </w:pPr>
            <w:r>
              <w:rPr>
                <w:sz w:val="20"/>
                <w:szCs w:val="20"/>
              </w:rPr>
              <w:t>Road Safety Branch supported the National Road Safety Partnership (NRSPP) to present on the vehicle as a workplace at the 2018 WorkSafe Conference.</w:t>
            </w:r>
          </w:p>
          <w:p w14:paraId="692C79E3" w14:textId="0CAD21E8" w:rsidR="007F5420" w:rsidRPr="00585A61" w:rsidRDefault="007F5420" w:rsidP="007F5420">
            <w:pPr>
              <w:pStyle w:val="TZSPRtext"/>
              <w:rPr>
                <w:sz w:val="20"/>
                <w:szCs w:val="20"/>
              </w:rPr>
            </w:pPr>
          </w:p>
        </w:tc>
        <w:tc>
          <w:tcPr>
            <w:tcW w:w="2319" w:type="dxa"/>
            <w:gridSpan w:val="5"/>
          </w:tcPr>
          <w:p w14:paraId="111768D9" w14:textId="77777777" w:rsidR="007F5420" w:rsidRDefault="007F5420" w:rsidP="007F5420">
            <w:pPr>
              <w:pStyle w:val="TZSPRtext"/>
              <w:rPr>
                <w:sz w:val="20"/>
                <w:szCs w:val="20"/>
              </w:rPr>
            </w:pPr>
            <w:r>
              <w:rPr>
                <w:sz w:val="20"/>
                <w:szCs w:val="20"/>
              </w:rPr>
              <w:lastRenderedPageBreak/>
              <w:t xml:space="preserve">Continued collaboration with NRSPP and investigation of opportunities to further </w:t>
            </w:r>
            <w:r>
              <w:rPr>
                <w:sz w:val="20"/>
                <w:szCs w:val="20"/>
              </w:rPr>
              <w:lastRenderedPageBreak/>
              <w:t xml:space="preserve">promote vehicle fleet safety in the commercial sector. </w:t>
            </w:r>
          </w:p>
          <w:p w14:paraId="4A1E0960" w14:textId="77777777" w:rsidR="007F5420" w:rsidRDefault="007F5420" w:rsidP="007F5420">
            <w:pPr>
              <w:pStyle w:val="TZSPRtext"/>
              <w:rPr>
                <w:sz w:val="20"/>
                <w:szCs w:val="20"/>
              </w:rPr>
            </w:pPr>
          </w:p>
          <w:p w14:paraId="6A4CD89F" w14:textId="548F43EF" w:rsidR="007F5420" w:rsidRPr="00585A61" w:rsidRDefault="007F5420" w:rsidP="007F5420">
            <w:pPr>
              <w:pStyle w:val="TZSPRtext"/>
              <w:rPr>
                <w:sz w:val="20"/>
                <w:szCs w:val="20"/>
              </w:rPr>
            </w:pPr>
          </w:p>
        </w:tc>
        <w:tc>
          <w:tcPr>
            <w:tcW w:w="2393" w:type="dxa"/>
            <w:gridSpan w:val="3"/>
          </w:tcPr>
          <w:p w14:paraId="211F3FD4" w14:textId="3B9528DC" w:rsidR="007F5420" w:rsidRPr="00585A61" w:rsidRDefault="007F5420" w:rsidP="007F5420">
            <w:pPr>
              <w:pStyle w:val="TZSPRtext"/>
              <w:rPr>
                <w:sz w:val="20"/>
                <w:szCs w:val="20"/>
              </w:rPr>
            </w:pPr>
            <w:r w:rsidRPr="007345A6">
              <w:rPr>
                <w:sz w:val="20"/>
                <w:szCs w:val="20"/>
              </w:rPr>
              <w:lastRenderedPageBreak/>
              <w:t xml:space="preserve">Consideration will be given to this body of work in respect of priorities </w:t>
            </w:r>
            <w:r w:rsidRPr="007345A6">
              <w:rPr>
                <w:sz w:val="20"/>
                <w:szCs w:val="20"/>
              </w:rPr>
              <w:lastRenderedPageBreak/>
              <w:t>under the new Action Plan 2020-2024</w:t>
            </w:r>
            <w:r>
              <w:rPr>
                <w:sz w:val="20"/>
                <w:szCs w:val="20"/>
              </w:rPr>
              <w:t xml:space="preserve">.  </w:t>
            </w:r>
          </w:p>
        </w:tc>
        <w:tc>
          <w:tcPr>
            <w:tcW w:w="1373" w:type="dxa"/>
            <w:gridSpan w:val="6"/>
          </w:tcPr>
          <w:p w14:paraId="46E0695A" w14:textId="3E713442" w:rsidR="007F5420" w:rsidRPr="00585A61" w:rsidRDefault="007F5420" w:rsidP="007F5420">
            <w:pPr>
              <w:pStyle w:val="TZSPRtext"/>
              <w:jc w:val="right"/>
              <w:rPr>
                <w:sz w:val="20"/>
                <w:szCs w:val="20"/>
              </w:rPr>
            </w:pPr>
            <w:r>
              <w:rPr>
                <w:sz w:val="20"/>
                <w:szCs w:val="20"/>
              </w:rPr>
              <w:lastRenderedPageBreak/>
              <w:t>0</w:t>
            </w:r>
          </w:p>
        </w:tc>
        <w:tc>
          <w:tcPr>
            <w:tcW w:w="1476" w:type="dxa"/>
            <w:gridSpan w:val="5"/>
          </w:tcPr>
          <w:p w14:paraId="2A368A86" w14:textId="17EE9C20" w:rsidR="007F5420" w:rsidRPr="00585A61" w:rsidRDefault="007F5420" w:rsidP="007F5420">
            <w:pPr>
              <w:pStyle w:val="TZSPRtext"/>
              <w:jc w:val="right"/>
              <w:rPr>
                <w:sz w:val="20"/>
                <w:szCs w:val="20"/>
              </w:rPr>
            </w:pPr>
            <w:r>
              <w:rPr>
                <w:sz w:val="20"/>
                <w:szCs w:val="20"/>
              </w:rPr>
              <w:t>NA</w:t>
            </w:r>
          </w:p>
        </w:tc>
      </w:tr>
      <w:tr w:rsidR="007F5420" w:rsidRPr="005167AF" w14:paraId="424DEDEE" w14:textId="77777777" w:rsidTr="00F97F72">
        <w:trPr>
          <w:gridAfter w:val="2"/>
          <w:wAfter w:w="222" w:type="dxa"/>
        </w:trPr>
        <w:tc>
          <w:tcPr>
            <w:tcW w:w="1563" w:type="dxa"/>
          </w:tcPr>
          <w:p w14:paraId="63B25FF6" w14:textId="6180A790" w:rsidR="007F5420" w:rsidRPr="005167AF" w:rsidRDefault="007F5420" w:rsidP="007F5420">
            <w:pPr>
              <w:pStyle w:val="TZSPRtext"/>
              <w:rPr>
                <w:sz w:val="20"/>
                <w:szCs w:val="20"/>
              </w:rPr>
            </w:pPr>
            <w:r>
              <w:rPr>
                <w:sz w:val="20"/>
                <w:szCs w:val="20"/>
              </w:rPr>
              <w:t>ANCAP support</w:t>
            </w:r>
          </w:p>
        </w:tc>
        <w:tc>
          <w:tcPr>
            <w:tcW w:w="1559" w:type="dxa"/>
          </w:tcPr>
          <w:p w14:paraId="4D1848F7" w14:textId="77777777" w:rsidR="007F5420" w:rsidRPr="005167AF" w:rsidRDefault="007F5420" w:rsidP="007F5420">
            <w:pPr>
              <w:pStyle w:val="TZSPRtext"/>
              <w:rPr>
                <w:sz w:val="20"/>
                <w:szCs w:val="20"/>
              </w:rPr>
            </w:pPr>
            <w:r w:rsidRPr="005167AF">
              <w:rPr>
                <w:sz w:val="20"/>
                <w:szCs w:val="20"/>
              </w:rPr>
              <w:t>Road Safety, State Growth</w:t>
            </w:r>
          </w:p>
        </w:tc>
        <w:tc>
          <w:tcPr>
            <w:tcW w:w="852" w:type="dxa"/>
            <w:vAlign w:val="center"/>
          </w:tcPr>
          <w:p w14:paraId="37B41B73" w14:textId="77777777"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9616" behindDoc="0" locked="0" layoutInCell="1" allowOverlap="1" wp14:anchorId="42AD9236" wp14:editId="17CF0340">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776901" id="Flowchart: Connector 318" o:spid="_x0000_s1026" type="#_x0000_t120" style="position:absolute;margin-left:.1pt;margin-top:6.35pt;width:14.25pt;height:1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518" w:type="dxa"/>
            <w:gridSpan w:val="4"/>
          </w:tcPr>
          <w:p w14:paraId="138DDDF3" w14:textId="77777777" w:rsidR="007F5420" w:rsidRPr="00585A61" w:rsidRDefault="007F5420" w:rsidP="007F5420">
            <w:pPr>
              <w:pStyle w:val="TZSPRtext"/>
              <w:rPr>
                <w:sz w:val="20"/>
                <w:szCs w:val="20"/>
              </w:rPr>
            </w:pPr>
          </w:p>
        </w:tc>
        <w:tc>
          <w:tcPr>
            <w:tcW w:w="2319" w:type="dxa"/>
            <w:gridSpan w:val="5"/>
          </w:tcPr>
          <w:p w14:paraId="44887E95" w14:textId="272A51DA" w:rsidR="007F5420" w:rsidRPr="0006476B" w:rsidRDefault="007F5420" w:rsidP="007F5420">
            <w:pPr>
              <w:pStyle w:val="TZSPRtext"/>
              <w:rPr>
                <w:sz w:val="20"/>
                <w:szCs w:val="20"/>
              </w:rPr>
            </w:pPr>
            <w:r>
              <w:rPr>
                <w:sz w:val="20"/>
                <w:szCs w:val="20"/>
              </w:rPr>
              <w:t>An ANCAP kiosk is to be provided to Motors Pty Ltd on a trial basis. The kiosk will house an I-pad with the ANCAP app installed and will be available for buyers to browse and inform their purchases.  The kiosk will be co-branded between the RACT, Tasmanian Government and ANCAP.</w:t>
            </w:r>
          </w:p>
        </w:tc>
        <w:tc>
          <w:tcPr>
            <w:tcW w:w="2393" w:type="dxa"/>
            <w:gridSpan w:val="3"/>
          </w:tcPr>
          <w:p w14:paraId="436CE2A9" w14:textId="77777777" w:rsidR="007F5420" w:rsidRPr="00585A61" w:rsidRDefault="007F5420" w:rsidP="007F5420">
            <w:pPr>
              <w:pStyle w:val="TZSPRtext"/>
              <w:rPr>
                <w:sz w:val="20"/>
                <w:szCs w:val="20"/>
              </w:rPr>
            </w:pPr>
          </w:p>
        </w:tc>
        <w:tc>
          <w:tcPr>
            <w:tcW w:w="1373" w:type="dxa"/>
            <w:gridSpan w:val="6"/>
          </w:tcPr>
          <w:p w14:paraId="434040A4" w14:textId="39D46DFC" w:rsidR="007F5420" w:rsidRPr="00585A61" w:rsidRDefault="007F5420" w:rsidP="007F5420">
            <w:pPr>
              <w:pStyle w:val="TZSPRtext"/>
              <w:jc w:val="right"/>
              <w:rPr>
                <w:sz w:val="20"/>
                <w:szCs w:val="20"/>
              </w:rPr>
            </w:pPr>
            <w:r>
              <w:rPr>
                <w:sz w:val="20"/>
                <w:szCs w:val="20"/>
              </w:rPr>
              <w:t>12 000 p/a</w:t>
            </w:r>
          </w:p>
        </w:tc>
        <w:tc>
          <w:tcPr>
            <w:tcW w:w="1476" w:type="dxa"/>
            <w:gridSpan w:val="5"/>
          </w:tcPr>
          <w:p w14:paraId="12FCA5DA" w14:textId="3234B69D" w:rsidR="007F5420" w:rsidRDefault="007F5420" w:rsidP="007F5420">
            <w:pPr>
              <w:pStyle w:val="TZSPRtext"/>
              <w:jc w:val="right"/>
              <w:rPr>
                <w:sz w:val="20"/>
                <w:szCs w:val="20"/>
              </w:rPr>
            </w:pPr>
            <w:r>
              <w:rPr>
                <w:sz w:val="20"/>
                <w:szCs w:val="20"/>
              </w:rPr>
              <w:t>12 254</w:t>
            </w:r>
          </w:p>
          <w:p w14:paraId="0173609C" w14:textId="77777777" w:rsidR="007F5420" w:rsidRPr="00585A61" w:rsidRDefault="007F5420" w:rsidP="007F5420">
            <w:pPr>
              <w:pStyle w:val="TZSPRtext"/>
              <w:jc w:val="right"/>
              <w:rPr>
                <w:sz w:val="20"/>
                <w:szCs w:val="20"/>
              </w:rPr>
            </w:pPr>
          </w:p>
        </w:tc>
      </w:tr>
      <w:tr w:rsidR="007F5420" w:rsidRPr="005167AF" w14:paraId="2D6D57EA" w14:textId="77777777" w:rsidTr="00F97F72">
        <w:trPr>
          <w:gridAfter w:val="2"/>
          <w:wAfter w:w="222" w:type="dxa"/>
        </w:trPr>
        <w:tc>
          <w:tcPr>
            <w:tcW w:w="1563" w:type="dxa"/>
          </w:tcPr>
          <w:p w14:paraId="4F5091B8" w14:textId="3085B114" w:rsidR="007F5420" w:rsidRDefault="007F5420" w:rsidP="007F5420">
            <w:pPr>
              <w:pStyle w:val="TZSPRtext"/>
              <w:rPr>
                <w:sz w:val="20"/>
                <w:szCs w:val="20"/>
              </w:rPr>
            </w:pPr>
            <w:r w:rsidRPr="00615C32">
              <w:rPr>
                <w:sz w:val="20"/>
                <w:szCs w:val="20"/>
              </w:rPr>
              <w:t>MOTOCAP</w:t>
            </w:r>
            <w:r>
              <w:rPr>
                <w:sz w:val="20"/>
                <w:szCs w:val="20"/>
              </w:rPr>
              <w:t xml:space="preserve"> </w:t>
            </w:r>
          </w:p>
        </w:tc>
        <w:tc>
          <w:tcPr>
            <w:tcW w:w="1559" w:type="dxa"/>
          </w:tcPr>
          <w:p w14:paraId="6157F630" w14:textId="77777777" w:rsidR="007F5420" w:rsidRDefault="007F5420" w:rsidP="007F5420">
            <w:pPr>
              <w:pStyle w:val="TZSPRtext"/>
              <w:rPr>
                <w:sz w:val="20"/>
                <w:szCs w:val="20"/>
              </w:rPr>
            </w:pPr>
            <w:r>
              <w:rPr>
                <w:sz w:val="20"/>
                <w:szCs w:val="20"/>
              </w:rPr>
              <w:t>Road Safety,</w:t>
            </w:r>
          </w:p>
          <w:p w14:paraId="60F30ED1" w14:textId="581947A3" w:rsidR="007F5420" w:rsidRPr="005167AF" w:rsidRDefault="007F5420" w:rsidP="007F5420">
            <w:pPr>
              <w:pStyle w:val="TZSPRtext"/>
              <w:rPr>
                <w:sz w:val="20"/>
                <w:szCs w:val="20"/>
              </w:rPr>
            </w:pPr>
            <w:r>
              <w:rPr>
                <w:sz w:val="20"/>
                <w:szCs w:val="20"/>
              </w:rPr>
              <w:t>State Growth</w:t>
            </w:r>
          </w:p>
        </w:tc>
        <w:tc>
          <w:tcPr>
            <w:tcW w:w="852" w:type="dxa"/>
            <w:vAlign w:val="center"/>
          </w:tcPr>
          <w:p w14:paraId="678C52FF" w14:textId="09DF2A26"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3712" behindDoc="0" locked="0" layoutInCell="1" allowOverlap="1" wp14:anchorId="5160A15C" wp14:editId="031B310D">
                      <wp:simplePos x="0" y="0"/>
                      <wp:positionH relativeFrom="column">
                        <wp:posOffset>-6985</wp:posOffset>
                      </wp:positionH>
                      <wp:positionV relativeFrom="paragraph">
                        <wp:posOffset>70485</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536C6" id="Flowchart: Connector 9" o:spid="_x0000_s1026" type="#_x0000_t120" style="position:absolute;margin-left:-.55pt;margin-top:5.55pt;width:14.25pt;height:1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w9wM&#10;rN0AAAAHAQAADwAAAGRycy9kb3ducmV2LnhtbEyOQWvCQBCF74X+h2UKvekmElqbZiOiCIVioVoo&#10;va3ZMQnNzsbsmsR/73hqT8Ob93jvyxajbUSPna8dKYinEQikwpmaSgVf+81kDsIHTUY3jlDBBT0s&#10;8vu7TKfGDfSJ/S6UgkvIp1pBFUKbSumLCq32U9cisXd0ndWBZVdK0+mBy20jZ1H0JK2uiRcq3eKq&#10;wuJ3d7YK3l5O9TpZDZvj9iL7j1Pffg/vP0o9PozLVxABx/AXhhs+o0POTAd3JuNFo2ASx5zk/+2y&#10;P3tOQBwUJKxlnsn//PkVAAD//wMAUEsBAi0AFAAGAAgAAAAhALaDOJL+AAAA4QEAABMAAAAAAAAA&#10;AAAAAAAAAAAAAFtDb250ZW50X1R5cGVzXS54bWxQSwECLQAUAAYACAAAACEAOP0h/9YAAACUAQAA&#10;CwAAAAAAAAAAAAAAAAAvAQAAX3JlbHMvLnJlbHNQSwECLQAUAAYACAAAACEAolomCbQCAABCBgAA&#10;DgAAAAAAAAAAAAAAAAAuAgAAZHJzL2Uyb0RvYy54bWxQSwECLQAUAAYACAAAACEAw9wMrN0AAAAH&#10;AQAADwAAAAAAAAAAAAAAAAAOBQAAZHJzL2Rvd25yZXYueG1sUEsFBgAAAAAEAAQA8wAAABgGAAAA&#10;AA==&#10;" fillcolor="#a8d08d [1945]" strokecolor="#a8d08d [1945]" strokeweight="1pt">
                      <v:stroke joinstyle="miter"/>
                    </v:shape>
                  </w:pict>
                </mc:Fallback>
              </mc:AlternateContent>
            </w:r>
          </w:p>
        </w:tc>
        <w:tc>
          <w:tcPr>
            <w:tcW w:w="2518" w:type="dxa"/>
            <w:gridSpan w:val="4"/>
          </w:tcPr>
          <w:p w14:paraId="01D088CF" w14:textId="379560E2" w:rsidR="007F5420" w:rsidRDefault="007F5420" w:rsidP="007F5420">
            <w:pPr>
              <w:pStyle w:val="TZSPRtext"/>
              <w:rPr>
                <w:sz w:val="20"/>
                <w:szCs w:val="20"/>
              </w:rPr>
            </w:pPr>
            <w:r>
              <w:rPr>
                <w:sz w:val="20"/>
                <w:szCs w:val="20"/>
              </w:rPr>
              <w:t xml:space="preserve">The MOTOCAP website launched in September 2018. The Chair of RSAC released a media statement supporting and promoting the website.  </w:t>
            </w:r>
          </w:p>
          <w:p w14:paraId="024B390C" w14:textId="77777777" w:rsidR="007F5420" w:rsidRDefault="007F5420" w:rsidP="007F5420">
            <w:pPr>
              <w:pStyle w:val="TZSPRtext"/>
              <w:rPr>
                <w:sz w:val="20"/>
                <w:szCs w:val="20"/>
              </w:rPr>
            </w:pPr>
          </w:p>
          <w:p w14:paraId="3A449350" w14:textId="769D7936" w:rsidR="007F5420" w:rsidRDefault="007F5420" w:rsidP="007F5420">
            <w:pPr>
              <w:pStyle w:val="TZSPRtext"/>
              <w:rPr>
                <w:sz w:val="20"/>
                <w:szCs w:val="20"/>
              </w:rPr>
            </w:pPr>
            <w:r>
              <w:rPr>
                <w:sz w:val="20"/>
                <w:szCs w:val="20"/>
              </w:rPr>
              <w:t xml:space="preserve">A Road Safety Branch representative attended the March 2019 meeting at Deakin University crash test lab in Geelong, VIC. </w:t>
            </w:r>
          </w:p>
          <w:p w14:paraId="31EA067C" w14:textId="77777777" w:rsidR="007F5420" w:rsidRDefault="007F5420" w:rsidP="007F5420">
            <w:pPr>
              <w:pStyle w:val="TZSPRtext"/>
              <w:rPr>
                <w:sz w:val="20"/>
                <w:szCs w:val="20"/>
              </w:rPr>
            </w:pPr>
          </w:p>
          <w:p w14:paraId="0D58F022" w14:textId="688C742B" w:rsidR="007F5420" w:rsidRPr="00585A61" w:rsidRDefault="007F5420" w:rsidP="007F5420">
            <w:pPr>
              <w:pStyle w:val="TZSPRtext"/>
              <w:rPr>
                <w:sz w:val="20"/>
                <w:szCs w:val="20"/>
              </w:rPr>
            </w:pPr>
            <w:r>
              <w:rPr>
                <w:sz w:val="20"/>
                <w:szCs w:val="20"/>
              </w:rPr>
              <w:lastRenderedPageBreak/>
              <w:t xml:space="preserve">A demonstration was given of the crash test equipment. Discussion was also had on stakeholder engagement and how to promote the website further. </w:t>
            </w:r>
          </w:p>
        </w:tc>
        <w:tc>
          <w:tcPr>
            <w:tcW w:w="2319" w:type="dxa"/>
            <w:gridSpan w:val="5"/>
          </w:tcPr>
          <w:p w14:paraId="4D69FEDF" w14:textId="77777777" w:rsidR="007F5420" w:rsidRDefault="007F5420" w:rsidP="007F5420">
            <w:pPr>
              <w:pStyle w:val="TZSPRtext"/>
              <w:rPr>
                <w:sz w:val="20"/>
                <w:szCs w:val="20"/>
              </w:rPr>
            </w:pPr>
            <w:r>
              <w:rPr>
                <w:sz w:val="20"/>
                <w:szCs w:val="20"/>
              </w:rPr>
              <w:lastRenderedPageBreak/>
              <w:t xml:space="preserve">The website is updated as additional safety ratings for motorcycle clothing are published. </w:t>
            </w:r>
          </w:p>
          <w:p w14:paraId="3DE81AEE" w14:textId="77777777" w:rsidR="007F5420" w:rsidRDefault="007F5420" w:rsidP="007F5420">
            <w:pPr>
              <w:pStyle w:val="TZSPRtext"/>
              <w:rPr>
                <w:sz w:val="20"/>
                <w:szCs w:val="20"/>
              </w:rPr>
            </w:pPr>
          </w:p>
          <w:p w14:paraId="2E4E4D38" w14:textId="06BB938B" w:rsidR="007F5420" w:rsidRDefault="007F5420" w:rsidP="007F5420">
            <w:pPr>
              <w:pStyle w:val="TZSPRtext"/>
              <w:rPr>
                <w:sz w:val="20"/>
                <w:szCs w:val="20"/>
              </w:rPr>
            </w:pPr>
            <w:r>
              <w:rPr>
                <w:sz w:val="20"/>
                <w:szCs w:val="20"/>
              </w:rPr>
              <w:t xml:space="preserve">The current contract between State Growth and MOTOCAP expires on 30 June 2020. The next 12 month fee is $8 200. </w:t>
            </w:r>
          </w:p>
          <w:p w14:paraId="1A4EA313" w14:textId="77777777" w:rsidR="007F5420" w:rsidRDefault="007F5420" w:rsidP="007F5420">
            <w:pPr>
              <w:pStyle w:val="TZSPRtext"/>
              <w:rPr>
                <w:sz w:val="20"/>
                <w:szCs w:val="20"/>
              </w:rPr>
            </w:pPr>
          </w:p>
          <w:p w14:paraId="0C5E000B" w14:textId="209A2361" w:rsidR="007F5420" w:rsidRDefault="007F5420" w:rsidP="007F5420">
            <w:pPr>
              <w:pStyle w:val="TZSPRtext"/>
              <w:rPr>
                <w:sz w:val="20"/>
                <w:szCs w:val="20"/>
              </w:rPr>
            </w:pPr>
            <w:r>
              <w:rPr>
                <w:sz w:val="20"/>
                <w:szCs w:val="20"/>
              </w:rPr>
              <w:t xml:space="preserve">The Road Safety Branch will continue to actively </w:t>
            </w:r>
            <w:r>
              <w:rPr>
                <w:sz w:val="20"/>
                <w:szCs w:val="20"/>
              </w:rPr>
              <w:lastRenderedPageBreak/>
              <w:t xml:space="preserve">participate in the group and execute another agreement in the coming months. </w:t>
            </w:r>
          </w:p>
          <w:p w14:paraId="32E450BA" w14:textId="77777777" w:rsidR="007F5420" w:rsidRDefault="007F5420" w:rsidP="007F5420">
            <w:pPr>
              <w:pStyle w:val="TZSPRtext"/>
              <w:rPr>
                <w:sz w:val="20"/>
                <w:szCs w:val="20"/>
              </w:rPr>
            </w:pPr>
          </w:p>
          <w:p w14:paraId="2801069E" w14:textId="562966C3" w:rsidR="007F5420" w:rsidRPr="0006476B" w:rsidRDefault="007F5420" w:rsidP="007F5420">
            <w:pPr>
              <w:pStyle w:val="TZSPRtext"/>
              <w:rPr>
                <w:sz w:val="20"/>
                <w:szCs w:val="20"/>
              </w:rPr>
            </w:pPr>
            <w:r>
              <w:rPr>
                <w:sz w:val="20"/>
                <w:szCs w:val="20"/>
              </w:rPr>
              <w:t xml:space="preserve">MOTOCAP will soon be looking to engage a company to develop a stakeholder and engagement plan.  </w:t>
            </w:r>
          </w:p>
        </w:tc>
        <w:tc>
          <w:tcPr>
            <w:tcW w:w="2393" w:type="dxa"/>
            <w:gridSpan w:val="3"/>
          </w:tcPr>
          <w:p w14:paraId="4915C8D0" w14:textId="262222FC" w:rsidR="007F5420" w:rsidRDefault="007F5420" w:rsidP="007F5420">
            <w:pPr>
              <w:pStyle w:val="TZSPRtext"/>
              <w:rPr>
                <w:sz w:val="20"/>
                <w:szCs w:val="20"/>
              </w:rPr>
            </w:pPr>
            <w:r>
              <w:rPr>
                <w:sz w:val="20"/>
                <w:szCs w:val="20"/>
              </w:rPr>
              <w:lastRenderedPageBreak/>
              <w:t xml:space="preserve">MOTOCAP aims to test 10 per cent of the motorcycle protective clothing market and star rate them on protection and comfort.  </w:t>
            </w:r>
          </w:p>
          <w:p w14:paraId="63C5BCFC" w14:textId="77777777" w:rsidR="007F5420" w:rsidRDefault="007F5420" w:rsidP="007F5420">
            <w:pPr>
              <w:pStyle w:val="TZSPRtext"/>
              <w:rPr>
                <w:sz w:val="20"/>
                <w:szCs w:val="20"/>
              </w:rPr>
            </w:pPr>
          </w:p>
          <w:p w14:paraId="209C2AFD" w14:textId="7DFBED71" w:rsidR="007F5420" w:rsidRDefault="007F5420" w:rsidP="007F5420">
            <w:pPr>
              <w:pStyle w:val="TZSPRtext"/>
              <w:rPr>
                <w:sz w:val="20"/>
                <w:szCs w:val="20"/>
              </w:rPr>
            </w:pPr>
            <w:r>
              <w:rPr>
                <w:sz w:val="20"/>
                <w:szCs w:val="20"/>
              </w:rPr>
              <w:t xml:space="preserve">Deakin University is the current contractor testing and rating the clothing.  </w:t>
            </w:r>
          </w:p>
          <w:p w14:paraId="3DEF8DAB" w14:textId="77777777" w:rsidR="007F5420" w:rsidRDefault="007F5420" w:rsidP="007F5420">
            <w:pPr>
              <w:pStyle w:val="TZSPRtext"/>
              <w:rPr>
                <w:sz w:val="20"/>
                <w:szCs w:val="20"/>
              </w:rPr>
            </w:pPr>
          </w:p>
          <w:p w14:paraId="4A67B310" w14:textId="1F98B592" w:rsidR="007F5420" w:rsidRPr="00585A61" w:rsidRDefault="007F5420" w:rsidP="007F5420">
            <w:pPr>
              <w:pStyle w:val="TZSPRtext"/>
              <w:rPr>
                <w:sz w:val="20"/>
                <w:szCs w:val="20"/>
              </w:rPr>
            </w:pPr>
          </w:p>
        </w:tc>
        <w:tc>
          <w:tcPr>
            <w:tcW w:w="1373" w:type="dxa"/>
            <w:gridSpan w:val="6"/>
          </w:tcPr>
          <w:p w14:paraId="074D5A96" w14:textId="6517F9C2" w:rsidR="007F5420" w:rsidRDefault="007F5420" w:rsidP="007F5420">
            <w:pPr>
              <w:pStyle w:val="TZSPRtext"/>
              <w:jc w:val="right"/>
              <w:rPr>
                <w:sz w:val="20"/>
                <w:szCs w:val="20"/>
              </w:rPr>
            </w:pPr>
            <w:r>
              <w:rPr>
                <w:sz w:val="20"/>
                <w:szCs w:val="20"/>
              </w:rPr>
              <w:t>8 200</w:t>
            </w:r>
          </w:p>
        </w:tc>
        <w:tc>
          <w:tcPr>
            <w:tcW w:w="1476" w:type="dxa"/>
            <w:gridSpan w:val="5"/>
          </w:tcPr>
          <w:p w14:paraId="780495CC" w14:textId="74AE4CD0" w:rsidR="007F5420" w:rsidRDefault="007F5420" w:rsidP="007F5420">
            <w:pPr>
              <w:pStyle w:val="TZSPRtext"/>
              <w:jc w:val="right"/>
              <w:rPr>
                <w:sz w:val="20"/>
                <w:szCs w:val="20"/>
              </w:rPr>
            </w:pPr>
            <w:r>
              <w:rPr>
                <w:sz w:val="20"/>
                <w:szCs w:val="20"/>
              </w:rPr>
              <w:t>8 200</w:t>
            </w:r>
          </w:p>
          <w:p w14:paraId="7673F18D" w14:textId="77777777" w:rsidR="007F5420" w:rsidRDefault="007F5420" w:rsidP="007F5420">
            <w:pPr>
              <w:pStyle w:val="TZSPRtext"/>
              <w:jc w:val="right"/>
              <w:rPr>
                <w:sz w:val="20"/>
                <w:szCs w:val="20"/>
              </w:rPr>
            </w:pPr>
          </w:p>
          <w:p w14:paraId="0C50A705" w14:textId="77777777" w:rsidR="007F5420" w:rsidRDefault="007F5420" w:rsidP="007F5420">
            <w:pPr>
              <w:pStyle w:val="TZSPRtext"/>
              <w:jc w:val="right"/>
              <w:rPr>
                <w:sz w:val="20"/>
                <w:szCs w:val="20"/>
              </w:rPr>
            </w:pPr>
          </w:p>
          <w:p w14:paraId="3D98E3F1" w14:textId="5A4D1EB7" w:rsidR="007F5420" w:rsidRDefault="007F5420" w:rsidP="007F5420">
            <w:pPr>
              <w:pStyle w:val="TZSPRtext"/>
              <w:jc w:val="right"/>
              <w:rPr>
                <w:sz w:val="20"/>
                <w:szCs w:val="20"/>
              </w:rPr>
            </w:pPr>
            <w:r>
              <w:rPr>
                <w:sz w:val="20"/>
                <w:szCs w:val="20"/>
              </w:rPr>
              <w:t xml:space="preserve">  </w:t>
            </w:r>
          </w:p>
        </w:tc>
      </w:tr>
      <w:tr w:rsidR="007F5420" w:rsidRPr="005167AF" w14:paraId="323EBEA7" w14:textId="77777777" w:rsidTr="008C0DB2">
        <w:trPr>
          <w:gridAfter w:val="1"/>
          <w:wAfter w:w="96" w:type="dxa"/>
        </w:trPr>
        <w:tc>
          <w:tcPr>
            <w:tcW w:w="14179" w:type="dxa"/>
            <w:gridSpan w:val="27"/>
            <w:tcBorders>
              <w:top w:val="nil"/>
              <w:left w:val="nil"/>
              <w:bottom w:val="nil"/>
              <w:right w:val="nil"/>
            </w:tcBorders>
          </w:tcPr>
          <w:p w14:paraId="32599891" w14:textId="411B7A2B" w:rsidR="007F5420" w:rsidRPr="005167AF" w:rsidRDefault="007F5420" w:rsidP="007F5420">
            <w:pPr>
              <w:pStyle w:val="TZSPRheading2"/>
              <w:rPr>
                <w:noProof/>
                <w:lang w:eastAsia="en-AU"/>
              </w:rPr>
            </w:pPr>
          </w:p>
        </w:tc>
      </w:tr>
      <w:tr w:rsidR="007F5420" w:rsidRPr="005167AF" w14:paraId="11E78785" w14:textId="77777777" w:rsidTr="008C0DB2">
        <w:trPr>
          <w:gridAfter w:val="1"/>
          <w:wAfter w:w="96" w:type="dxa"/>
        </w:trPr>
        <w:tc>
          <w:tcPr>
            <w:tcW w:w="14179" w:type="dxa"/>
            <w:gridSpan w:val="27"/>
            <w:tcBorders>
              <w:top w:val="nil"/>
              <w:left w:val="nil"/>
              <w:right w:val="nil"/>
            </w:tcBorders>
          </w:tcPr>
          <w:p w14:paraId="44873420" w14:textId="1412C45E" w:rsidR="007F5420" w:rsidRPr="005167AF" w:rsidRDefault="007F5420" w:rsidP="007F5420">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7F5420" w:rsidRPr="005167AF" w14:paraId="6B0E8D85" w14:textId="77777777" w:rsidTr="008C0DB2">
        <w:tc>
          <w:tcPr>
            <w:tcW w:w="1563" w:type="dxa"/>
          </w:tcPr>
          <w:p w14:paraId="7A46AF43" w14:textId="77777777" w:rsidR="007F5420" w:rsidRPr="005167AF" w:rsidRDefault="007F5420" w:rsidP="007F5420">
            <w:pPr>
              <w:pStyle w:val="TZSPRtext"/>
              <w:rPr>
                <w:b/>
                <w:sz w:val="20"/>
                <w:szCs w:val="20"/>
              </w:rPr>
            </w:pPr>
            <w:r w:rsidRPr="005167AF">
              <w:rPr>
                <w:b/>
                <w:sz w:val="20"/>
                <w:szCs w:val="20"/>
              </w:rPr>
              <w:t>Project</w:t>
            </w:r>
          </w:p>
        </w:tc>
        <w:tc>
          <w:tcPr>
            <w:tcW w:w="1559" w:type="dxa"/>
          </w:tcPr>
          <w:p w14:paraId="04BE9527" w14:textId="77777777" w:rsidR="007F5420" w:rsidRPr="005167AF" w:rsidRDefault="007F5420" w:rsidP="007F5420">
            <w:pPr>
              <w:pStyle w:val="TZSPRtext"/>
              <w:rPr>
                <w:b/>
                <w:sz w:val="20"/>
                <w:szCs w:val="20"/>
              </w:rPr>
            </w:pPr>
            <w:r w:rsidRPr="005167AF">
              <w:rPr>
                <w:b/>
                <w:sz w:val="20"/>
                <w:szCs w:val="20"/>
              </w:rPr>
              <w:t>Responsibility</w:t>
            </w:r>
          </w:p>
        </w:tc>
        <w:tc>
          <w:tcPr>
            <w:tcW w:w="977" w:type="dxa"/>
            <w:gridSpan w:val="2"/>
          </w:tcPr>
          <w:p w14:paraId="1E6CBDBB" w14:textId="77777777" w:rsidR="007F5420" w:rsidRPr="005167AF" w:rsidRDefault="007F5420" w:rsidP="007F5420">
            <w:pPr>
              <w:pStyle w:val="TZSPRtext"/>
              <w:rPr>
                <w:b/>
                <w:sz w:val="20"/>
                <w:szCs w:val="20"/>
              </w:rPr>
            </w:pPr>
            <w:r w:rsidRPr="005167AF">
              <w:rPr>
                <w:b/>
                <w:sz w:val="20"/>
                <w:szCs w:val="20"/>
              </w:rPr>
              <w:t>Status</w:t>
            </w:r>
          </w:p>
        </w:tc>
        <w:tc>
          <w:tcPr>
            <w:tcW w:w="2554" w:type="dxa"/>
            <w:gridSpan w:val="4"/>
          </w:tcPr>
          <w:p w14:paraId="4CB76A20" w14:textId="77777777" w:rsidR="007F5420" w:rsidRPr="00585A61" w:rsidRDefault="007F5420" w:rsidP="007F5420">
            <w:pPr>
              <w:pStyle w:val="TZSPRtext"/>
              <w:rPr>
                <w:b/>
                <w:sz w:val="20"/>
                <w:szCs w:val="20"/>
              </w:rPr>
            </w:pPr>
            <w:r w:rsidRPr="00585A61">
              <w:rPr>
                <w:b/>
                <w:sz w:val="20"/>
                <w:szCs w:val="20"/>
              </w:rPr>
              <w:t>Milestones achieved</w:t>
            </w:r>
          </w:p>
        </w:tc>
        <w:tc>
          <w:tcPr>
            <w:tcW w:w="2445" w:type="dxa"/>
            <w:gridSpan w:val="5"/>
          </w:tcPr>
          <w:p w14:paraId="336F3A7F" w14:textId="77777777" w:rsidR="007F5420" w:rsidRPr="00585A61" w:rsidRDefault="007F5420" w:rsidP="007F5420">
            <w:pPr>
              <w:pStyle w:val="TZSPRtext"/>
              <w:rPr>
                <w:b/>
                <w:sz w:val="20"/>
                <w:szCs w:val="20"/>
              </w:rPr>
            </w:pPr>
            <w:r w:rsidRPr="00585A61">
              <w:rPr>
                <w:b/>
                <w:sz w:val="20"/>
                <w:szCs w:val="20"/>
              </w:rPr>
              <w:t>Milestones planned</w:t>
            </w:r>
          </w:p>
        </w:tc>
        <w:tc>
          <w:tcPr>
            <w:tcW w:w="2314" w:type="dxa"/>
            <w:gridSpan w:val="3"/>
          </w:tcPr>
          <w:p w14:paraId="4D23F10E" w14:textId="77777777" w:rsidR="007F5420" w:rsidRPr="00585A61" w:rsidRDefault="007F5420" w:rsidP="007F5420">
            <w:pPr>
              <w:pStyle w:val="TZSPRtext"/>
              <w:rPr>
                <w:b/>
                <w:sz w:val="20"/>
                <w:szCs w:val="20"/>
              </w:rPr>
            </w:pPr>
            <w:r w:rsidRPr="00585A61">
              <w:rPr>
                <w:b/>
                <w:sz w:val="20"/>
                <w:szCs w:val="20"/>
              </w:rPr>
              <w:t xml:space="preserve">Comments </w:t>
            </w:r>
          </w:p>
        </w:tc>
        <w:tc>
          <w:tcPr>
            <w:tcW w:w="1467" w:type="dxa"/>
            <w:gridSpan w:val="6"/>
          </w:tcPr>
          <w:p w14:paraId="76E37488" w14:textId="77777777" w:rsidR="007F5420" w:rsidRDefault="007F5420" w:rsidP="007F5420">
            <w:pPr>
              <w:pStyle w:val="TZSPRtext"/>
              <w:jc w:val="right"/>
              <w:rPr>
                <w:b/>
                <w:sz w:val="20"/>
                <w:szCs w:val="20"/>
              </w:rPr>
            </w:pPr>
            <w:r>
              <w:rPr>
                <w:b/>
                <w:sz w:val="20"/>
                <w:szCs w:val="20"/>
              </w:rPr>
              <w:t>Budget</w:t>
            </w:r>
          </w:p>
          <w:p w14:paraId="0EFA8C6E" w14:textId="77777777" w:rsidR="007F5420" w:rsidRDefault="007F5420" w:rsidP="007F5420">
            <w:pPr>
              <w:pStyle w:val="TZSPRtext"/>
              <w:jc w:val="right"/>
              <w:rPr>
                <w:b/>
                <w:sz w:val="20"/>
                <w:szCs w:val="20"/>
              </w:rPr>
            </w:pPr>
            <w:r>
              <w:rPr>
                <w:b/>
                <w:sz w:val="20"/>
                <w:szCs w:val="20"/>
              </w:rPr>
              <w:t>Life of project</w:t>
            </w:r>
          </w:p>
          <w:p w14:paraId="3CEA17BA" w14:textId="77777777" w:rsidR="007F5420" w:rsidRPr="00585A61" w:rsidRDefault="007F5420" w:rsidP="007F5420">
            <w:pPr>
              <w:pStyle w:val="TZSPRtext"/>
              <w:jc w:val="right"/>
              <w:rPr>
                <w:b/>
                <w:sz w:val="20"/>
                <w:szCs w:val="20"/>
              </w:rPr>
            </w:pPr>
            <w:r>
              <w:rPr>
                <w:b/>
                <w:sz w:val="20"/>
                <w:szCs w:val="20"/>
              </w:rPr>
              <w:t>$</w:t>
            </w:r>
          </w:p>
        </w:tc>
        <w:tc>
          <w:tcPr>
            <w:tcW w:w="1396" w:type="dxa"/>
            <w:gridSpan w:val="6"/>
          </w:tcPr>
          <w:p w14:paraId="51B50DE1" w14:textId="73907B31" w:rsidR="007F5420" w:rsidRDefault="007F5420" w:rsidP="007F5420">
            <w:pPr>
              <w:pStyle w:val="TZSPRtext"/>
              <w:jc w:val="right"/>
              <w:rPr>
                <w:b/>
                <w:sz w:val="20"/>
                <w:szCs w:val="20"/>
              </w:rPr>
            </w:pPr>
            <w:r>
              <w:rPr>
                <w:b/>
                <w:sz w:val="20"/>
                <w:szCs w:val="20"/>
              </w:rPr>
              <w:t>YTD</w:t>
            </w:r>
          </w:p>
          <w:p w14:paraId="29E2561E" w14:textId="77777777" w:rsidR="007F5420" w:rsidRPr="00585A61" w:rsidRDefault="007F5420" w:rsidP="007F5420">
            <w:pPr>
              <w:pStyle w:val="TZSPRtext"/>
              <w:jc w:val="right"/>
              <w:rPr>
                <w:b/>
                <w:sz w:val="20"/>
                <w:szCs w:val="20"/>
              </w:rPr>
            </w:pPr>
            <w:r>
              <w:rPr>
                <w:b/>
                <w:sz w:val="20"/>
                <w:szCs w:val="20"/>
              </w:rPr>
              <w:t>$</w:t>
            </w:r>
          </w:p>
        </w:tc>
      </w:tr>
      <w:tr w:rsidR="007F5420" w:rsidRPr="005167AF" w14:paraId="4B11957C" w14:textId="77777777" w:rsidTr="008C0DB2">
        <w:tc>
          <w:tcPr>
            <w:tcW w:w="1563" w:type="dxa"/>
          </w:tcPr>
          <w:p w14:paraId="2858123E" w14:textId="77777777" w:rsidR="007F5420" w:rsidRPr="005167AF" w:rsidRDefault="007F5420" w:rsidP="007F5420">
            <w:pPr>
              <w:pStyle w:val="TZSPRtext"/>
              <w:rPr>
                <w:sz w:val="20"/>
                <w:szCs w:val="20"/>
              </w:rPr>
            </w:pPr>
            <w:r w:rsidRPr="005167AF">
              <w:rPr>
                <w:sz w:val="20"/>
                <w:szCs w:val="20"/>
              </w:rPr>
              <w:t>Development of speed limit setting guidelines</w:t>
            </w:r>
          </w:p>
        </w:tc>
        <w:tc>
          <w:tcPr>
            <w:tcW w:w="1559" w:type="dxa"/>
          </w:tcPr>
          <w:p w14:paraId="55C08FCA" w14:textId="77777777" w:rsidR="007F5420" w:rsidRPr="005167AF" w:rsidRDefault="007F5420" w:rsidP="007F5420">
            <w:pPr>
              <w:pStyle w:val="TZSPRtext"/>
              <w:rPr>
                <w:sz w:val="20"/>
                <w:szCs w:val="20"/>
              </w:rPr>
            </w:pPr>
            <w:r w:rsidRPr="005167AF">
              <w:rPr>
                <w:sz w:val="20"/>
                <w:szCs w:val="20"/>
              </w:rPr>
              <w:t>Road Safety, State Growth</w:t>
            </w:r>
          </w:p>
        </w:tc>
        <w:tc>
          <w:tcPr>
            <w:tcW w:w="977" w:type="dxa"/>
            <w:gridSpan w:val="2"/>
            <w:vAlign w:val="center"/>
          </w:tcPr>
          <w:p w14:paraId="57592C39" w14:textId="77777777"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3472"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3B658" id="Flowchart: Connector 289" o:spid="_x0000_s1026" type="#_x0000_t120" style="position:absolute;margin-left:.1pt;margin-top:6.35pt;width:14.25pt;height:1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554" w:type="dxa"/>
            <w:gridSpan w:val="4"/>
          </w:tcPr>
          <w:p w14:paraId="13025982" w14:textId="77777777" w:rsidR="007F5420" w:rsidRPr="00585A61" w:rsidRDefault="007F5420" w:rsidP="007F5420">
            <w:pPr>
              <w:pStyle w:val="TZSPRtext"/>
              <w:rPr>
                <w:sz w:val="20"/>
                <w:szCs w:val="20"/>
              </w:rPr>
            </w:pPr>
          </w:p>
        </w:tc>
        <w:tc>
          <w:tcPr>
            <w:tcW w:w="2445" w:type="dxa"/>
            <w:gridSpan w:val="5"/>
          </w:tcPr>
          <w:p w14:paraId="5C3078B0" w14:textId="77777777" w:rsidR="007F5420" w:rsidRPr="00585A61" w:rsidRDefault="007F5420" w:rsidP="007F5420">
            <w:pPr>
              <w:pStyle w:val="TZSPRtext"/>
              <w:rPr>
                <w:sz w:val="20"/>
                <w:szCs w:val="20"/>
              </w:rPr>
            </w:pPr>
          </w:p>
        </w:tc>
        <w:tc>
          <w:tcPr>
            <w:tcW w:w="2314" w:type="dxa"/>
            <w:gridSpan w:val="3"/>
          </w:tcPr>
          <w:p w14:paraId="4A92D513" w14:textId="77777777" w:rsidR="007F5420" w:rsidRPr="00585A61" w:rsidRDefault="007F5420" w:rsidP="007F5420">
            <w:pPr>
              <w:pStyle w:val="TZSPRtext"/>
              <w:rPr>
                <w:sz w:val="20"/>
                <w:szCs w:val="20"/>
              </w:rPr>
            </w:pPr>
          </w:p>
        </w:tc>
        <w:tc>
          <w:tcPr>
            <w:tcW w:w="1467" w:type="dxa"/>
            <w:gridSpan w:val="6"/>
          </w:tcPr>
          <w:p w14:paraId="7E050B45" w14:textId="77777777" w:rsidR="007F5420" w:rsidRPr="00585A61" w:rsidRDefault="007F5420" w:rsidP="007F5420">
            <w:pPr>
              <w:pStyle w:val="TZSPRtext"/>
              <w:jc w:val="right"/>
              <w:rPr>
                <w:sz w:val="20"/>
                <w:szCs w:val="20"/>
              </w:rPr>
            </w:pPr>
          </w:p>
        </w:tc>
        <w:tc>
          <w:tcPr>
            <w:tcW w:w="1396" w:type="dxa"/>
            <w:gridSpan w:val="6"/>
          </w:tcPr>
          <w:p w14:paraId="228E6050" w14:textId="77777777" w:rsidR="007F5420" w:rsidRPr="00585A61" w:rsidRDefault="007F5420" w:rsidP="007F5420">
            <w:pPr>
              <w:pStyle w:val="TZSPRtext"/>
              <w:jc w:val="right"/>
              <w:rPr>
                <w:sz w:val="20"/>
                <w:szCs w:val="20"/>
              </w:rPr>
            </w:pPr>
          </w:p>
        </w:tc>
      </w:tr>
      <w:tr w:rsidR="007F5420" w:rsidRPr="005167AF" w14:paraId="653F4E87" w14:textId="77777777" w:rsidTr="008C0DB2">
        <w:tc>
          <w:tcPr>
            <w:tcW w:w="1563" w:type="dxa"/>
          </w:tcPr>
          <w:p w14:paraId="7CA08744" w14:textId="77777777" w:rsidR="007F5420" w:rsidRPr="005167AF" w:rsidRDefault="007F5420" w:rsidP="007F5420">
            <w:pPr>
              <w:pStyle w:val="TZSPRtext"/>
              <w:rPr>
                <w:sz w:val="20"/>
                <w:szCs w:val="20"/>
              </w:rPr>
            </w:pPr>
            <w:r>
              <w:rPr>
                <w:sz w:val="20"/>
                <w:szCs w:val="20"/>
              </w:rPr>
              <w:t>Assessment of speed limits on 100km/h roads</w:t>
            </w:r>
          </w:p>
        </w:tc>
        <w:tc>
          <w:tcPr>
            <w:tcW w:w="1559" w:type="dxa"/>
          </w:tcPr>
          <w:p w14:paraId="35723803" w14:textId="77777777" w:rsidR="007F5420" w:rsidRPr="005167AF" w:rsidRDefault="007F5420" w:rsidP="007F5420">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977" w:type="dxa"/>
            <w:gridSpan w:val="2"/>
            <w:vAlign w:val="center"/>
          </w:tcPr>
          <w:p w14:paraId="79DB8BC0" w14:textId="77777777" w:rsidR="007F5420" w:rsidRPr="005167AF" w:rsidRDefault="007F5420" w:rsidP="007F5420">
            <w:pPr>
              <w:pStyle w:val="TZSPRtext"/>
              <w:jc w:val="center"/>
              <w:rPr>
                <w:sz w:val="20"/>
                <w:szCs w:val="20"/>
              </w:rPr>
            </w:pPr>
            <w:r>
              <w:rPr>
                <w:noProof/>
                <w:lang w:eastAsia="en-AU"/>
              </w:rPr>
              <mc:AlternateContent>
                <mc:Choice Requires="wps">
                  <w:drawing>
                    <wp:anchor distT="0" distB="0" distL="114300" distR="114300" simplePos="0" relativeHeight="252394496"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6A5D2A" id="Flowchart: Connector 290" o:spid="_x0000_s1026" type="#_x0000_t120" style="position:absolute;margin-left:.1pt;margin-top:6.65pt;width:14.25pt;height:1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554" w:type="dxa"/>
            <w:gridSpan w:val="4"/>
          </w:tcPr>
          <w:p w14:paraId="768D3B95" w14:textId="77777777" w:rsidR="007F5420" w:rsidRPr="00585A61" w:rsidRDefault="007F5420" w:rsidP="007F5420">
            <w:pPr>
              <w:pStyle w:val="TZSPRtext"/>
              <w:rPr>
                <w:sz w:val="20"/>
                <w:szCs w:val="20"/>
              </w:rPr>
            </w:pPr>
          </w:p>
        </w:tc>
        <w:tc>
          <w:tcPr>
            <w:tcW w:w="2445" w:type="dxa"/>
            <w:gridSpan w:val="5"/>
          </w:tcPr>
          <w:p w14:paraId="2333C6A1" w14:textId="77777777" w:rsidR="007F5420" w:rsidRPr="00585A61" w:rsidRDefault="007F5420" w:rsidP="007F5420">
            <w:pPr>
              <w:pStyle w:val="TZSPRtext"/>
              <w:rPr>
                <w:sz w:val="20"/>
                <w:szCs w:val="20"/>
              </w:rPr>
            </w:pPr>
          </w:p>
        </w:tc>
        <w:tc>
          <w:tcPr>
            <w:tcW w:w="2314" w:type="dxa"/>
            <w:gridSpan w:val="3"/>
          </w:tcPr>
          <w:p w14:paraId="1457DFF0" w14:textId="77777777" w:rsidR="007F5420" w:rsidRPr="00585A61" w:rsidRDefault="007F5420" w:rsidP="007F5420">
            <w:pPr>
              <w:pStyle w:val="TZSPRtext"/>
              <w:rPr>
                <w:sz w:val="20"/>
                <w:szCs w:val="20"/>
              </w:rPr>
            </w:pPr>
          </w:p>
        </w:tc>
        <w:tc>
          <w:tcPr>
            <w:tcW w:w="1467" w:type="dxa"/>
            <w:gridSpan w:val="6"/>
          </w:tcPr>
          <w:p w14:paraId="0A36BEAD" w14:textId="77777777" w:rsidR="007F5420" w:rsidRPr="00585A61" w:rsidRDefault="007F5420" w:rsidP="007F5420">
            <w:pPr>
              <w:pStyle w:val="TZSPRtext"/>
              <w:jc w:val="right"/>
              <w:rPr>
                <w:sz w:val="20"/>
                <w:szCs w:val="20"/>
              </w:rPr>
            </w:pPr>
          </w:p>
        </w:tc>
        <w:tc>
          <w:tcPr>
            <w:tcW w:w="1396" w:type="dxa"/>
            <w:gridSpan w:val="6"/>
          </w:tcPr>
          <w:p w14:paraId="713DA712" w14:textId="77777777" w:rsidR="007F5420" w:rsidRPr="00585A61" w:rsidRDefault="007F5420" w:rsidP="007F5420">
            <w:pPr>
              <w:pStyle w:val="TZSPRtext"/>
              <w:jc w:val="right"/>
              <w:rPr>
                <w:sz w:val="20"/>
                <w:szCs w:val="20"/>
              </w:rPr>
            </w:pPr>
          </w:p>
        </w:tc>
      </w:tr>
      <w:tr w:rsidR="007F5420" w:rsidRPr="005167AF" w14:paraId="0FF6DC6A" w14:textId="77777777" w:rsidTr="008C0DB2">
        <w:tc>
          <w:tcPr>
            <w:tcW w:w="1563" w:type="dxa"/>
          </w:tcPr>
          <w:p w14:paraId="7A0688AD" w14:textId="085450F2" w:rsidR="007F5420" w:rsidRPr="00615C32" w:rsidRDefault="007F5420" w:rsidP="007F5420">
            <w:pPr>
              <w:pStyle w:val="TZSPRtext"/>
              <w:rPr>
                <w:sz w:val="20"/>
                <w:szCs w:val="20"/>
              </w:rPr>
            </w:pPr>
            <w:r w:rsidRPr="00615C32">
              <w:rPr>
                <w:sz w:val="20"/>
                <w:szCs w:val="20"/>
              </w:rPr>
              <w:t>Towards Zero Enforcement Project - Review of point to point (P2P) speed cameras on high risk rural roads</w:t>
            </w:r>
          </w:p>
        </w:tc>
        <w:tc>
          <w:tcPr>
            <w:tcW w:w="1559" w:type="dxa"/>
          </w:tcPr>
          <w:p w14:paraId="67B64A1C" w14:textId="39C3F9A6" w:rsidR="007F5420" w:rsidRPr="00615C32" w:rsidRDefault="007F5420" w:rsidP="007F5420">
            <w:pPr>
              <w:pStyle w:val="TZSPRtext"/>
              <w:rPr>
                <w:sz w:val="20"/>
                <w:szCs w:val="20"/>
              </w:rPr>
            </w:pPr>
            <w:r w:rsidRPr="00615C32">
              <w:rPr>
                <w:sz w:val="20"/>
                <w:szCs w:val="20"/>
              </w:rPr>
              <w:t>Tasmania Police</w:t>
            </w:r>
          </w:p>
        </w:tc>
        <w:tc>
          <w:tcPr>
            <w:tcW w:w="977" w:type="dxa"/>
            <w:gridSpan w:val="2"/>
            <w:vAlign w:val="center"/>
          </w:tcPr>
          <w:p w14:paraId="5745F85A" w14:textId="5F5BEF8A" w:rsidR="007F5420" w:rsidRPr="00615C32" w:rsidRDefault="007F5420" w:rsidP="007F5420">
            <w:pPr>
              <w:pStyle w:val="TZSPRtext"/>
              <w:jc w:val="center"/>
              <w:rPr>
                <w:sz w:val="20"/>
                <w:szCs w:val="20"/>
              </w:rPr>
            </w:pPr>
            <w:r w:rsidRPr="00615C32">
              <w:rPr>
                <w:noProof/>
                <w:lang w:eastAsia="en-AU"/>
              </w:rPr>
              <mc:AlternateContent>
                <mc:Choice Requires="wps">
                  <w:drawing>
                    <wp:anchor distT="0" distB="0" distL="114300" distR="114300" simplePos="0" relativeHeight="252414976" behindDoc="0" locked="0" layoutInCell="1" allowOverlap="1" wp14:anchorId="65015E7E" wp14:editId="0092EE0E">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B5CE" id="Flowchart: Connector 229" o:spid="_x0000_s1026" type="#_x0000_t120" style="position:absolute;margin-left:1.3pt;margin-top:8.4pt;width:14.25pt;height:1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554" w:type="dxa"/>
            <w:gridSpan w:val="4"/>
          </w:tcPr>
          <w:p w14:paraId="6D5016AA" w14:textId="77777777" w:rsidR="007F5420" w:rsidRPr="00615C32" w:rsidRDefault="007F5420" w:rsidP="007F5420">
            <w:pPr>
              <w:pStyle w:val="TZSPRtext"/>
              <w:rPr>
                <w:sz w:val="20"/>
                <w:szCs w:val="20"/>
              </w:rPr>
            </w:pPr>
            <w:r>
              <w:rPr>
                <w:sz w:val="20"/>
                <w:szCs w:val="20"/>
              </w:rPr>
              <w:t>Mobile P2P trial design complete.  One provider – Tess Solutions Australia.  Trial will be performed in urban and rural environments.</w:t>
            </w:r>
          </w:p>
          <w:p w14:paraId="325568EA" w14:textId="39BEB08C" w:rsidR="007F5420" w:rsidRPr="00615C32" w:rsidRDefault="007F5420" w:rsidP="007F5420">
            <w:pPr>
              <w:pStyle w:val="TZSPRtext"/>
              <w:rPr>
                <w:sz w:val="20"/>
                <w:szCs w:val="20"/>
              </w:rPr>
            </w:pPr>
          </w:p>
        </w:tc>
        <w:tc>
          <w:tcPr>
            <w:tcW w:w="2445" w:type="dxa"/>
            <w:gridSpan w:val="5"/>
          </w:tcPr>
          <w:p w14:paraId="65DF9BB3" w14:textId="77777777" w:rsidR="007F5420" w:rsidRDefault="007F5420" w:rsidP="007F5420">
            <w:pPr>
              <w:pStyle w:val="TZSPRtext"/>
              <w:rPr>
                <w:sz w:val="20"/>
                <w:szCs w:val="20"/>
              </w:rPr>
            </w:pPr>
            <w:r>
              <w:rPr>
                <w:sz w:val="20"/>
                <w:szCs w:val="20"/>
              </w:rPr>
              <w:t>Receipt and acceptance of demonstration report.</w:t>
            </w:r>
            <w:r w:rsidRPr="00615C32">
              <w:rPr>
                <w:sz w:val="20"/>
                <w:szCs w:val="20"/>
              </w:rPr>
              <w:t xml:space="preserve">  </w:t>
            </w:r>
          </w:p>
          <w:p w14:paraId="11A6B925" w14:textId="4E65077B" w:rsidR="007F5420" w:rsidRPr="00615C32" w:rsidRDefault="007F5420" w:rsidP="007F5420">
            <w:pPr>
              <w:pStyle w:val="TZSPRtext"/>
              <w:rPr>
                <w:sz w:val="20"/>
                <w:szCs w:val="20"/>
              </w:rPr>
            </w:pPr>
            <w:r>
              <w:rPr>
                <w:sz w:val="20"/>
                <w:szCs w:val="20"/>
              </w:rPr>
              <w:t>Summary of demonstration and findings to be presented to ASEP Steering Committee (date TBC) by the provider and to RSAC in November by Project Manager.</w:t>
            </w:r>
          </w:p>
        </w:tc>
        <w:tc>
          <w:tcPr>
            <w:tcW w:w="2314" w:type="dxa"/>
            <w:gridSpan w:val="3"/>
          </w:tcPr>
          <w:p w14:paraId="441975A4" w14:textId="767483E5" w:rsidR="007F5420" w:rsidRPr="00615C32" w:rsidRDefault="007F5420" w:rsidP="007F5420">
            <w:pPr>
              <w:pStyle w:val="TZSPRtext"/>
              <w:rPr>
                <w:sz w:val="20"/>
                <w:szCs w:val="20"/>
              </w:rPr>
            </w:pPr>
            <w:r>
              <w:rPr>
                <w:sz w:val="20"/>
                <w:szCs w:val="20"/>
              </w:rPr>
              <w:t>Demonstration will inform Stage One of the Automated Speed Enforcement Project.</w:t>
            </w:r>
          </w:p>
        </w:tc>
        <w:tc>
          <w:tcPr>
            <w:tcW w:w="1467" w:type="dxa"/>
            <w:gridSpan w:val="6"/>
          </w:tcPr>
          <w:p w14:paraId="6DC2514D" w14:textId="044E8318" w:rsidR="007F5420" w:rsidRPr="00615C32" w:rsidRDefault="007F5420" w:rsidP="007F5420">
            <w:pPr>
              <w:pStyle w:val="TZSPRtext"/>
              <w:jc w:val="right"/>
              <w:rPr>
                <w:sz w:val="20"/>
                <w:szCs w:val="20"/>
              </w:rPr>
            </w:pPr>
            <w:r w:rsidRPr="00615C32">
              <w:rPr>
                <w:sz w:val="20"/>
                <w:szCs w:val="20"/>
              </w:rPr>
              <w:t>132</w:t>
            </w:r>
            <w:r>
              <w:rPr>
                <w:sz w:val="20"/>
                <w:szCs w:val="20"/>
              </w:rPr>
              <w:t xml:space="preserve"> </w:t>
            </w:r>
            <w:r w:rsidRPr="00615C32">
              <w:rPr>
                <w:sz w:val="20"/>
                <w:szCs w:val="20"/>
              </w:rPr>
              <w:t>000</w:t>
            </w:r>
          </w:p>
          <w:p w14:paraId="52B5F6B9" w14:textId="77777777" w:rsidR="007F5420" w:rsidRPr="00615C32" w:rsidRDefault="007F5420" w:rsidP="007F5420">
            <w:pPr>
              <w:pStyle w:val="TZSPRtext"/>
              <w:jc w:val="right"/>
              <w:rPr>
                <w:sz w:val="20"/>
                <w:szCs w:val="20"/>
              </w:rPr>
            </w:pPr>
            <w:r w:rsidRPr="00615C32">
              <w:rPr>
                <w:sz w:val="20"/>
                <w:szCs w:val="20"/>
              </w:rPr>
              <w:t>To review 5 projects</w:t>
            </w:r>
          </w:p>
          <w:p w14:paraId="67C84BDA" w14:textId="77777777" w:rsidR="007F5420" w:rsidRPr="00615C32" w:rsidRDefault="007F5420" w:rsidP="007F5420">
            <w:pPr>
              <w:pStyle w:val="TZSPRtext"/>
              <w:jc w:val="right"/>
              <w:rPr>
                <w:sz w:val="20"/>
                <w:szCs w:val="20"/>
              </w:rPr>
            </w:pPr>
          </w:p>
        </w:tc>
        <w:tc>
          <w:tcPr>
            <w:tcW w:w="1396" w:type="dxa"/>
            <w:gridSpan w:val="6"/>
          </w:tcPr>
          <w:p w14:paraId="0A12D80B" w14:textId="410D288C" w:rsidR="007F5420" w:rsidRPr="00585A61" w:rsidRDefault="007F5420" w:rsidP="007F5420">
            <w:pPr>
              <w:pStyle w:val="TZSPRtext"/>
              <w:jc w:val="right"/>
              <w:rPr>
                <w:sz w:val="20"/>
                <w:szCs w:val="20"/>
              </w:rPr>
            </w:pPr>
            <w:r>
              <w:rPr>
                <w:sz w:val="20"/>
                <w:szCs w:val="20"/>
              </w:rPr>
              <w:t>32 500</w:t>
            </w:r>
          </w:p>
        </w:tc>
      </w:tr>
      <w:tr w:rsidR="007F5420" w:rsidRPr="005167AF" w14:paraId="10D54351" w14:textId="77777777" w:rsidTr="008C0DB2">
        <w:tc>
          <w:tcPr>
            <w:tcW w:w="1563" w:type="dxa"/>
          </w:tcPr>
          <w:p w14:paraId="3D09A3C5" w14:textId="6084394A" w:rsidR="007F5420" w:rsidRPr="00615C32" w:rsidRDefault="007F5420" w:rsidP="007F5420">
            <w:pPr>
              <w:pStyle w:val="TZSPRtext"/>
              <w:rPr>
                <w:sz w:val="20"/>
                <w:szCs w:val="20"/>
              </w:rPr>
            </w:pPr>
            <w:r>
              <w:rPr>
                <w:sz w:val="20"/>
                <w:szCs w:val="20"/>
              </w:rPr>
              <w:t>Automated Speed Enforcement Project</w:t>
            </w:r>
          </w:p>
        </w:tc>
        <w:tc>
          <w:tcPr>
            <w:tcW w:w="1559" w:type="dxa"/>
          </w:tcPr>
          <w:p w14:paraId="35DC7FA1" w14:textId="1B5337EF" w:rsidR="007F5420" w:rsidRPr="00615C32" w:rsidRDefault="007F5420" w:rsidP="007F5420">
            <w:pPr>
              <w:pStyle w:val="TZSPRtext"/>
              <w:rPr>
                <w:sz w:val="20"/>
                <w:szCs w:val="20"/>
              </w:rPr>
            </w:pPr>
            <w:r>
              <w:rPr>
                <w:sz w:val="20"/>
                <w:szCs w:val="20"/>
              </w:rPr>
              <w:t>Road Safety, State Growth / Tasmania Police</w:t>
            </w:r>
          </w:p>
        </w:tc>
        <w:tc>
          <w:tcPr>
            <w:tcW w:w="977" w:type="dxa"/>
            <w:gridSpan w:val="2"/>
            <w:vAlign w:val="center"/>
          </w:tcPr>
          <w:p w14:paraId="67190CC4" w14:textId="495EB204" w:rsidR="007F5420" w:rsidRPr="00615C32" w:rsidRDefault="007F5420" w:rsidP="007F5420">
            <w:pPr>
              <w:pStyle w:val="TZSPRtext"/>
              <w:jc w:val="center"/>
              <w:rPr>
                <w:noProof/>
                <w:lang w:eastAsia="en-AU"/>
              </w:rPr>
            </w:pPr>
            <w:r w:rsidRPr="00615C32">
              <w:rPr>
                <w:noProof/>
                <w:lang w:eastAsia="en-AU"/>
              </w:rPr>
              <mc:AlternateContent>
                <mc:Choice Requires="wps">
                  <w:drawing>
                    <wp:anchor distT="0" distB="0" distL="114300" distR="114300" simplePos="0" relativeHeight="252416000" behindDoc="0" locked="0" layoutInCell="1" allowOverlap="1" wp14:anchorId="50E0223D" wp14:editId="418E4F62">
                      <wp:simplePos x="0" y="0"/>
                      <wp:positionH relativeFrom="column">
                        <wp:posOffset>-1270</wp:posOffset>
                      </wp:positionH>
                      <wp:positionV relativeFrom="paragraph">
                        <wp:posOffset>140335</wp:posOffset>
                      </wp:positionV>
                      <wp:extent cx="180975" cy="190500"/>
                      <wp:effectExtent l="0" t="0" r="28575" b="19050"/>
                      <wp:wrapNone/>
                      <wp:docPr id="28" name="Flowchart: Connector 2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24C2" id="Flowchart: Connector 28" o:spid="_x0000_s1026" type="#_x0000_t120" style="position:absolute;margin-left:-.1pt;margin-top:11.05pt;width:14.25pt;height:1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iGkwIAAH0FAAAOAAAAZHJzL2Uyb0RvYy54bWy0VElvGjEUvlfqf7B8b2ZAJCQoQ4RAVJXS&#10;NFJS5Ww8HsaSt9qGIf31/ewZyNKeqpbD8Ba/7XvL9c1BK7IXPkhrKjo6KykRhttamm1Fvz+uP11S&#10;EiIzNVPWiIo+i0Bv5h8/XHduJsa2taoWnsCJCbPOVbSN0c2KIvBWaBbOrBMGysZ6zSJYvy1qzzp4&#10;16oYl+VF0VlfO2+5CAHSVa+k8+y/aQSP35omiEhURZFbzF+fv5v0LebXbLb1zLWSD2mwv8hCM2kQ&#10;9ORqxSIjOy9/c6Ul9zbYJp5xqwvbNJKLXAOqGZXvqnlomRO5FoAT3Amm8O/c8rv9vSeyrugYnTJM&#10;o0drZTveMh9nZGmNAYbWE6iBVefCDCYP7t4PXACZCj80Xqd/lEQOGd/nE77iEAmHcHRZXk3PKeFQ&#10;ja7K8zLjX7wYOx/iZ2E1SURFGySyTImc0sgYs/1tiAgPw6NBihyskvVaKpUZv90slSd7hsZPy8Vq&#10;Ms22aqe/2roXX5T49RMAMeakF0+OYvgPvZsc641/ZUiHIsZTeCCcYXIbxSJI7YBlMFtKmNpiJXj0&#10;OfAb68Htf8suwbJioe0D5NB9nVpGrJuSuqKXqcxjA5RJoIm8MAO4qdV9cxO1sfUzBsXbfoOC42uJ&#10;ILcsxHvmsTKAAWcgfsMnta2idqAoaa3/+Sd5eo9JhpaSDisI3H7smBeUqC8GM341mkzSzmZmcj4d&#10;g/GvNZvXGrPTS4tmj3BwHM9keh/VkWy81U+4FosUFSpmOGL3HRqYZexPA+4NF4tFfoY9dSzemgfH&#10;k/OEU4L38fDEvBsGNWLC7+xxXdns3YT2b5OlsYtdtI3M4/uCK+YrMdjxPGnDPUpH5DWfX71czfkv&#10;AAAA//8DAFBLAwQUAAYACAAAACEAcTGDYdwAAAAGAQAADwAAAGRycy9kb3ducmV2LnhtbEyOUUvD&#10;MBSF3wX/Q7iCL7Kli1RG7e0QweGDIE4f9C1r75pgc1OSdKv/3vjkHg/n8J2v3sxuEEcK0XpGWC0L&#10;EMSt7yz3CB/vT4s1iJg0d3rwTAg/FGHTXF7Uuur8id/ouEu9yBCOlUYwKY2VlLE15HRc+pE4dwcf&#10;nE45hl52QZ8y3A1SFcWddNpyfjB6pEdD7fducghf4XlL9vWmfAllW/bWbA/Tp0O8vpof7kEkmtP/&#10;GP70szo02WnvJ+6iGBAWKg8RlFqByLVa34LYI5Q5y6aW5/rNLwAAAP//AwBQSwECLQAUAAYACAAA&#10;ACEAtoM4kv4AAADhAQAAEwAAAAAAAAAAAAAAAAAAAAAAW0NvbnRlbnRfVHlwZXNdLnhtbFBLAQIt&#10;ABQABgAIAAAAIQA4/SH/1gAAAJQBAAALAAAAAAAAAAAAAAAAAC8BAABfcmVscy8ucmVsc1BLAQIt&#10;ABQABgAIAAAAIQCQ4aiGkwIAAH0FAAAOAAAAAAAAAAAAAAAAAC4CAABkcnMvZTJvRG9jLnhtbFBL&#10;AQItABQABgAIAAAAIQBxMYNh3AAAAAYBAAAPAAAAAAAAAAAAAAAAAO0EAABkcnMvZG93bnJldi54&#10;bWxQSwUGAAAAAAQABADzAAAA9gUAAAAA&#10;" fillcolor="#a9d18e" strokecolor="#a9d18e" strokeweight="1pt">
                      <v:stroke joinstyle="miter"/>
                    </v:shape>
                  </w:pict>
                </mc:Fallback>
              </mc:AlternateContent>
            </w:r>
          </w:p>
        </w:tc>
        <w:tc>
          <w:tcPr>
            <w:tcW w:w="2554" w:type="dxa"/>
            <w:gridSpan w:val="4"/>
          </w:tcPr>
          <w:p w14:paraId="6FC7193F" w14:textId="007F8BAA" w:rsidR="007F5420" w:rsidRDefault="007F5420" w:rsidP="007F5420">
            <w:pPr>
              <w:pStyle w:val="TZSPRtext"/>
              <w:rPr>
                <w:sz w:val="20"/>
                <w:szCs w:val="20"/>
              </w:rPr>
            </w:pPr>
            <w:r>
              <w:rPr>
                <w:sz w:val="20"/>
                <w:szCs w:val="20"/>
              </w:rPr>
              <w:t>Consultants have been appointed and contracts have been finalised.</w:t>
            </w:r>
          </w:p>
          <w:p w14:paraId="2B46FA40" w14:textId="77777777" w:rsidR="007F5420" w:rsidRDefault="007F5420" w:rsidP="007F5420">
            <w:pPr>
              <w:pStyle w:val="TZSPRtext"/>
              <w:rPr>
                <w:sz w:val="20"/>
                <w:szCs w:val="20"/>
              </w:rPr>
            </w:pPr>
          </w:p>
          <w:p w14:paraId="1A2263A4" w14:textId="77777777" w:rsidR="007F5420" w:rsidRDefault="007F5420" w:rsidP="007F5420">
            <w:pPr>
              <w:pStyle w:val="TZSPRtext"/>
              <w:rPr>
                <w:sz w:val="20"/>
                <w:szCs w:val="20"/>
              </w:rPr>
            </w:pPr>
            <w:r>
              <w:rPr>
                <w:sz w:val="20"/>
                <w:szCs w:val="20"/>
              </w:rPr>
              <w:lastRenderedPageBreak/>
              <w:t xml:space="preserve">Independent research is underway to inform the expansion of ASE in Tasmania. </w:t>
            </w:r>
          </w:p>
          <w:p w14:paraId="3455543C" w14:textId="77777777" w:rsidR="007F5420" w:rsidRDefault="007F5420" w:rsidP="007F5420">
            <w:pPr>
              <w:pStyle w:val="TZSPRtext"/>
              <w:rPr>
                <w:sz w:val="20"/>
                <w:szCs w:val="20"/>
              </w:rPr>
            </w:pPr>
          </w:p>
          <w:p w14:paraId="470BADC5" w14:textId="488D4A7A" w:rsidR="007F5420" w:rsidRDefault="007F5420" w:rsidP="007F5420">
            <w:pPr>
              <w:pStyle w:val="TZSPRtext"/>
              <w:rPr>
                <w:sz w:val="20"/>
                <w:szCs w:val="20"/>
              </w:rPr>
            </w:pPr>
            <w:r>
              <w:rPr>
                <w:sz w:val="20"/>
                <w:szCs w:val="20"/>
              </w:rPr>
              <w:t xml:space="preserve">First progress report submitted by consultants. </w:t>
            </w:r>
          </w:p>
        </w:tc>
        <w:tc>
          <w:tcPr>
            <w:tcW w:w="2445" w:type="dxa"/>
            <w:gridSpan w:val="5"/>
          </w:tcPr>
          <w:p w14:paraId="6F6F0B80" w14:textId="67C6B00D" w:rsidR="007F5420" w:rsidRDefault="007F5420" w:rsidP="007F5420">
            <w:pPr>
              <w:pStyle w:val="TZSPRtext"/>
              <w:rPr>
                <w:sz w:val="20"/>
                <w:szCs w:val="20"/>
              </w:rPr>
            </w:pPr>
            <w:r>
              <w:rPr>
                <w:sz w:val="20"/>
                <w:szCs w:val="20"/>
              </w:rPr>
              <w:lastRenderedPageBreak/>
              <w:t>Consultants to deliver a draft literature review on 25 October 2019.</w:t>
            </w:r>
          </w:p>
          <w:p w14:paraId="12191DE5" w14:textId="77777777" w:rsidR="007F5420" w:rsidRDefault="007F5420" w:rsidP="007F5420">
            <w:pPr>
              <w:pStyle w:val="TZSPRtext"/>
              <w:rPr>
                <w:sz w:val="20"/>
                <w:szCs w:val="20"/>
              </w:rPr>
            </w:pPr>
          </w:p>
          <w:p w14:paraId="26162DFE" w14:textId="023487CC" w:rsidR="007F5420" w:rsidRDefault="007F5420" w:rsidP="007F5420">
            <w:pPr>
              <w:pStyle w:val="TZSPRtext"/>
              <w:rPr>
                <w:sz w:val="20"/>
                <w:szCs w:val="20"/>
              </w:rPr>
            </w:pPr>
            <w:r>
              <w:rPr>
                <w:sz w:val="20"/>
                <w:szCs w:val="20"/>
              </w:rPr>
              <w:lastRenderedPageBreak/>
              <w:t>Presentation to RSAC on 19 November 2019.</w:t>
            </w:r>
          </w:p>
        </w:tc>
        <w:tc>
          <w:tcPr>
            <w:tcW w:w="2314" w:type="dxa"/>
            <w:gridSpan w:val="3"/>
          </w:tcPr>
          <w:p w14:paraId="3BEF316E" w14:textId="77777777" w:rsidR="007F5420" w:rsidRDefault="007F5420" w:rsidP="007F5420">
            <w:pPr>
              <w:pStyle w:val="TZSPRtext"/>
              <w:rPr>
                <w:sz w:val="20"/>
                <w:szCs w:val="20"/>
              </w:rPr>
            </w:pPr>
          </w:p>
        </w:tc>
        <w:tc>
          <w:tcPr>
            <w:tcW w:w="1467" w:type="dxa"/>
            <w:gridSpan w:val="6"/>
          </w:tcPr>
          <w:p w14:paraId="62481FBA" w14:textId="5F6CEC48" w:rsidR="007F5420" w:rsidRPr="00615C32" w:rsidRDefault="007F5420" w:rsidP="007F5420">
            <w:pPr>
              <w:pStyle w:val="TZSPRtext"/>
              <w:jc w:val="right"/>
              <w:rPr>
                <w:sz w:val="20"/>
                <w:szCs w:val="20"/>
              </w:rPr>
            </w:pPr>
            <w:r>
              <w:rPr>
                <w:sz w:val="20"/>
                <w:szCs w:val="20"/>
              </w:rPr>
              <w:t>Funded by Road Safety Branch</w:t>
            </w:r>
          </w:p>
        </w:tc>
        <w:tc>
          <w:tcPr>
            <w:tcW w:w="1396" w:type="dxa"/>
            <w:gridSpan w:val="6"/>
          </w:tcPr>
          <w:p w14:paraId="03F60973" w14:textId="77777777" w:rsidR="007F5420" w:rsidRPr="00585A61" w:rsidRDefault="007F5420" w:rsidP="007F5420">
            <w:pPr>
              <w:pStyle w:val="TZSPRtext"/>
              <w:jc w:val="right"/>
              <w:rPr>
                <w:sz w:val="20"/>
                <w:szCs w:val="20"/>
              </w:rPr>
            </w:pPr>
          </w:p>
        </w:tc>
      </w:tr>
      <w:tr w:rsidR="007F5420" w:rsidRPr="005167AF" w14:paraId="6E939EED" w14:textId="77777777" w:rsidTr="008C0DB2">
        <w:tc>
          <w:tcPr>
            <w:tcW w:w="1563" w:type="dxa"/>
          </w:tcPr>
          <w:p w14:paraId="56A676BD" w14:textId="44206EC9" w:rsidR="007F5420" w:rsidRDefault="007F5420" w:rsidP="007F5420">
            <w:pPr>
              <w:pStyle w:val="TZSPRtext"/>
              <w:rPr>
                <w:sz w:val="20"/>
                <w:szCs w:val="20"/>
              </w:rPr>
            </w:pPr>
            <w:r w:rsidRPr="00C71ED3">
              <w:rPr>
                <w:sz w:val="20"/>
                <w:szCs w:val="20"/>
              </w:rPr>
              <w:t>Reducing Urban Arterial Speed Limits in Tasman</w:t>
            </w:r>
            <w:r>
              <w:rPr>
                <w:sz w:val="20"/>
                <w:szCs w:val="20"/>
              </w:rPr>
              <w:t>ia from 60km/h to 50km/h.</w:t>
            </w:r>
          </w:p>
        </w:tc>
        <w:tc>
          <w:tcPr>
            <w:tcW w:w="1559" w:type="dxa"/>
          </w:tcPr>
          <w:p w14:paraId="4B260627" w14:textId="77777777" w:rsidR="007F5420" w:rsidRDefault="007F5420" w:rsidP="007F5420">
            <w:pPr>
              <w:pStyle w:val="TZSPRtext"/>
              <w:rPr>
                <w:sz w:val="20"/>
                <w:szCs w:val="20"/>
              </w:rPr>
            </w:pPr>
            <w:r>
              <w:rPr>
                <w:sz w:val="20"/>
                <w:szCs w:val="20"/>
              </w:rPr>
              <w:t>Road Safety State Growth</w:t>
            </w:r>
          </w:p>
        </w:tc>
        <w:tc>
          <w:tcPr>
            <w:tcW w:w="977" w:type="dxa"/>
            <w:gridSpan w:val="2"/>
            <w:vAlign w:val="center"/>
          </w:tcPr>
          <w:p w14:paraId="0CC6E9AD" w14:textId="77777777"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395520"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1D9AE" id="Flowchart: Connector 20" o:spid="_x0000_s1026" type="#_x0000_t120" style="position:absolute;margin-left:-.55pt;margin-top:5.15pt;width:14.25pt;height:1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554" w:type="dxa"/>
            <w:gridSpan w:val="4"/>
          </w:tcPr>
          <w:p w14:paraId="45FF4DB7" w14:textId="77777777" w:rsidR="007F5420" w:rsidRPr="00585A61" w:rsidRDefault="007F5420" w:rsidP="007F5420">
            <w:pPr>
              <w:pStyle w:val="TZSPRtext"/>
              <w:rPr>
                <w:sz w:val="20"/>
                <w:szCs w:val="20"/>
              </w:rPr>
            </w:pPr>
            <w:r>
              <w:rPr>
                <w:sz w:val="20"/>
                <w:szCs w:val="20"/>
              </w:rPr>
              <w:t xml:space="preserve">Project planning and scoping completed. </w:t>
            </w:r>
          </w:p>
        </w:tc>
        <w:tc>
          <w:tcPr>
            <w:tcW w:w="2445" w:type="dxa"/>
            <w:gridSpan w:val="5"/>
          </w:tcPr>
          <w:p w14:paraId="582B95CC" w14:textId="77777777" w:rsidR="007F5420" w:rsidRPr="00585A61" w:rsidRDefault="007F5420" w:rsidP="007F5420">
            <w:pPr>
              <w:pStyle w:val="TZSPRtext"/>
              <w:rPr>
                <w:sz w:val="20"/>
                <w:szCs w:val="20"/>
              </w:rPr>
            </w:pPr>
          </w:p>
        </w:tc>
        <w:tc>
          <w:tcPr>
            <w:tcW w:w="2314" w:type="dxa"/>
            <w:gridSpan w:val="3"/>
          </w:tcPr>
          <w:p w14:paraId="5605D5FE" w14:textId="1102C945" w:rsidR="007F5420" w:rsidRDefault="007F5420" w:rsidP="007F5420">
            <w:pPr>
              <w:pStyle w:val="TZSPRtext"/>
              <w:rPr>
                <w:sz w:val="20"/>
                <w:szCs w:val="20"/>
              </w:rPr>
            </w:pPr>
            <w:r>
              <w:rPr>
                <w:sz w:val="20"/>
                <w:szCs w:val="20"/>
              </w:rPr>
              <w:t>Remaining roads are low volume (aside from urban arterials) and may have less community support.</w:t>
            </w:r>
          </w:p>
          <w:p w14:paraId="32F01683" w14:textId="77777777" w:rsidR="007F5420" w:rsidRDefault="007F5420" w:rsidP="007F5420">
            <w:pPr>
              <w:pStyle w:val="TZSPRtext"/>
              <w:rPr>
                <w:sz w:val="20"/>
                <w:szCs w:val="20"/>
              </w:rPr>
            </w:pPr>
          </w:p>
          <w:p w14:paraId="6F13D7D7" w14:textId="674C442C" w:rsidR="007F5420" w:rsidRDefault="007F5420" w:rsidP="007F5420">
            <w:pPr>
              <w:pStyle w:val="TZSPRtext"/>
              <w:rPr>
                <w:sz w:val="20"/>
                <w:szCs w:val="20"/>
              </w:rPr>
            </w:pPr>
            <w:r>
              <w:rPr>
                <w:sz w:val="20"/>
                <w:szCs w:val="20"/>
              </w:rPr>
              <w:t>Road safety benefit not immediate, but would be long term.</w:t>
            </w:r>
          </w:p>
          <w:p w14:paraId="38EF5F6B" w14:textId="77777777" w:rsidR="007F5420" w:rsidRDefault="007F5420" w:rsidP="007F5420">
            <w:pPr>
              <w:pStyle w:val="TZSPRtext"/>
              <w:rPr>
                <w:sz w:val="20"/>
                <w:szCs w:val="20"/>
              </w:rPr>
            </w:pPr>
          </w:p>
          <w:p w14:paraId="1B1E8502" w14:textId="2DECB514" w:rsidR="007F5420" w:rsidRDefault="007F5420" w:rsidP="007F5420">
            <w:pPr>
              <w:pStyle w:val="TZSPRtext"/>
              <w:rPr>
                <w:sz w:val="20"/>
                <w:szCs w:val="20"/>
              </w:rPr>
            </w:pPr>
            <w:r>
              <w:rPr>
                <w:sz w:val="20"/>
                <w:szCs w:val="20"/>
              </w:rPr>
              <w:t>On hold as not a priority project, but will be progressed as a demonstration of appropriate speeds.</w:t>
            </w:r>
          </w:p>
        </w:tc>
        <w:tc>
          <w:tcPr>
            <w:tcW w:w="1467" w:type="dxa"/>
            <w:gridSpan w:val="6"/>
          </w:tcPr>
          <w:p w14:paraId="7CE165A8" w14:textId="77777777" w:rsidR="007F5420" w:rsidRDefault="007F5420" w:rsidP="007F5420">
            <w:pPr>
              <w:pStyle w:val="TZSPRtext"/>
              <w:jc w:val="right"/>
              <w:rPr>
                <w:sz w:val="20"/>
                <w:szCs w:val="20"/>
              </w:rPr>
            </w:pPr>
            <w:r>
              <w:rPr>
                <w:sz w:val="20"/>
                <w:szCs w:val="20"/>
              </w:rPr>
              <w:t>TBC</w:t>
            </w:r>
          </w:p>
        </w:tc>
        <w:tc>
          <w:tcPr>
            <w:tcW w:w="1396" w:type="dxa"/>
            <w:gridSpan w:val="6"/>
          </w:tcPr>
          <w:p w14:paraId="6E05C641" w14:textId="77777777" w:rsidR="007F5420" w:rsidRPr="00585A61" w:rsidRDefault="007F5420" w:rsidP="007F5420">
            <w:pPr>
              <w:pStyle w:val="TZSPRtext"/>
              <w:jc w:val="right"/>
              <w:rPr>
                <w:sz w:val="20"/>
                <w:szCs w:val="20"/>
              </w:rPr>
            </w:pPr>
          </w:p>
        </w:tc>
      </w:tr>
      <w:tr w:rsidR="007F5420" w:rsidRPr="005167AF" w14:paraId="437DC7FE" w14:textId="77777777" w:rsidTr="008C0DB2">
        <w:tc>
          <w:tcPr>
            <w:tcW w:w="1563" w:type="dxa"/>
          </w:tcPr>
          <w:p w14:paraId="780B3D40" w14:textId="4B6E314A" w:rsidR="007F5420" w:rsidRPr="00C71ED3" w:rsidRDefault="007F5420" w:rsidP="007F5420">
            <w:pPr>
              <w:pStyle w:val="TZSPRtext"/>
              <w:rPr>
                <w:sz w:val="20"/>
                <w:szCs w:val="20"/>
              </w:rPr>
            </w:pPr>
            <w:r>
              <w:rPr>
                <w:sz w:val="20"/>
                <w:szCs w:val="20"/>
              </w:rPr>
              <w:t>Speed Moderation Strategy</w:t>
            </w:r>
          </w:p>
        </w:tc>
        <w:tc>
          <w:tcPr>
            <w:tcW w:w="1559" w:type="dxa"/>
          </w:tcPr>
          <w:p w14:paraId="6239AC12" w14:textId="5D65D1CD" w:rsidR="007F5420" w:rsidRDefault="007F5420" w:rsidP="007F5420">
            <w:pPr>
              <w:pStyle w:val="TZSPRtext"/>
              <w:rPr>
                <w:sz w:val="20"/>
                <w:szCs w:val="20"/>
              </w:rPr>
            </w:pPr>
            <w:r>
              <w:rPr>
                <w:sz w:val="20"/>
                <w:szCs w:val="20"/>
              </w:rPr>
              <w:t>Road Safety, State Growth</w:t>
            </w:r>
          </w:p>
        </w:tc>
        <w:tc>
          <w:tcPr>
            <w:tcW w:w="977" w:type="dxa"/>
            <w:gridSpan w:val="2"/>
            <w:vAlign w:val="center"/>
          </w:tcPr>
          <w:p w14:paraId="598B1710" w14:textId="4BBF08B5" w:rsidR="007F5420" w:rsidRDefault="007F5420" w:rsidP="007F5420">
            <w:pPr>
              <w:pStyle w:val="TZSPRtext"/>
              <w:jc w:val="center"/>
              <w:rPr>
                <w:noProof/>
                <w:lang w:eastAsia="en-AU"/>
              </w:rPr>
            </w:pPr>
            <w:r>
              <w:rPr>
                <w:noProof/>
                <w:lang w:eastAsia="en-AU"/>
              </w:rPr>
              <mc:AlternateContent>
                <mc:Choice Requires="wps">
                  <w:drawing>
                    <wp:anchor distT="0" distB="0" distL="114300" distR="114300" simplePos="0" relativeHeight="252402688" behindDoc="0" locked="0" layoutInCell="1" allowOverlap="1" wp14:anchorId="7ABDDBF8" wp14:editId="60ACBF97">
                      <wp:simplePos x="0" y="0"/>
                      <wp:positionH relativeFrom="column">
                        <wp:posOffset>-6985</wp:posOffset>
                      </wp:positionH>
                      <wp:positionV relativeFrom="paragraph">
                        <wp:posOffset>139065</wp:posOffset>
                      </wp:positionV>
                      <wp:extent cx="180975" cy="190500"/>
                      <wp:effectExtent l="0" t="0" r="28575" b="19050"/>
                      <wp:wrapNone/>
                      <wp:docPr id="238" name="Flowchart: Connector 23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4C03C" id="Flowchart: Connector 238" o:spid="_x0000_s1026" type="#_x0000_t120" style="position:absolute;margin-left:-.55pt;margin-top:10.95pt;width:14.25pt;height:15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rTpwIAAMgFAAAOAAAAZHJzL2Uyb0RvYy54bWysVFFP2zAQfp+0/2D5fSTpYEBEiqqiTpPY&#10;QIOJZ+PYJJLj82y3affrd+ekoQK2h2kvie3zfd/d57u7uNx2hm2UDy3YihdHOWfKSqhb+1TxH/er&#10;D2echShsLQxYVfGdCvxy/v7dRe9KNYMGTK08QxAbyt5VvInRlVkWZKM6EY7AKYtGDb4TEbf+Kau9&#10;6BG9M9kszz9lPfjaeZAqBDy9Gox8nvC1VjLeaB1UZKbiGFtMX5++j/TN5heifPLCNa0cwxD/EEUn&#10;WoukE9SViIKtffsKqmulhwA6HknoMtC6lSrlgNkU+Yts7hrhVMoFxQlukin8P1j5bXPrWVtXfPYR&#10;n8qKDh9pZaCXjfCxZEuwFkUEz8iOavUulOh05279uAu4pNS32nf0x6TYNim8mxRW28gkHhZn+fnp&#10;CWcSTcV5fpKnF8ienZ0P8bOCjtGi4hojWVIkUxxJZbG5DhHp0XHvQMwWVq0x6UmNpYMApq3pLG2o&#10;ptTSeLYRWA1CSmVjkfDMuvsK9XB+ikHto0plSC6J6gANiYkhIzWG/NMq7owiKmO/K42qYsazRDAB&#10;veYOjajVcEzMb1MnQELWmMyEPQT/B+xBnvE+uarUDpNz/rfABufJIzGDjZNz11rwbwEYVHRkHu7v&#10;RRqkIZUeod5hzXkYmjE4uWrxsa9FiLfCY/dhn+JEiTf4ofevOIwrzhrwv946p/vYFGjlrMdurnj4&#10;uRZecWa+WGyX8+L4mNo/bY5PTme48YeWx0OLXXdLwBIpcHY5mZZ0P5r9UnvoHnDwLIgVTcJK5K64&#10;jH6/WcZhyuDokmqxSNew5Z2I1/bOSQInVal877cPwrux4iO2yjfYd74oX5T6cJc8LSzWEXSb+uBZ&#10;11FvHBepZsfRRvPocJ9uPQ/g+W8AAAD//wMAUEsDBBQABgAIAAAAIQA0zJPh3AAAAAcBAAAPAAAA&#10;ZHJzL2Rvd25yZXYueG1sTI7NTsMwEITvSLyDtUhcUOskKn8hmwqoKg6c0vIAbryJI+J1FLtJ+vaY&#10;ExxHM/rmK7aL7cVEo+8cI6TrBARx7XTHLcLXcb96AuGDYq16x4RwIQ/b8vqqULl2M1c0HUIrIoR9&#10;rhBMCEMupa8NWeXXbiCOXeNGq0KMYyv1qOYIt73MkuRBWtVxfDBqoHdD9ffhbBFmEz6mt+NuVzWb&#10;au9621zuPhvE25vl9QVEoCX8jeFXP6pDGZ1O7szaix5hlaZxiZClzyBinz1uQJwQ7mOWZSH/+5c/&#10;AAAA//8DAFBLAQItABQABgAIAAAAIQC2gziS/gAAAOEBAAATAAAAAAAAAAAAAAAAAAAAAABbQ29u&#10;dGVudF9UeXBlc10ueG1sUEsBAi0AFAAGAAgAAAAhADj9If/WAAAAlAEAAAsAAAAAAAAAAAAAAAAA&#10;LwEAAF9yZWxzLy5yZWxzUEsBAi0AFAAGAAgAAAAhALnGatOnAgAAyAUAAA4AAAAAAAAAAAAAAAAA&#10;LgIAAGRycy9lMm9Eb2MueG1sUEsBAi0AFAAGAAgAAAAhADTMk+HcAAAABwEAAA8AAAAAAAAAAAAA&#10;AAAAAQUAAGRycy9kb3ducmV2LnhtbFBLBQYAAAAABAAEAPMAAAAKBgAAAAA=&#10;" filled="f" strokecolor="#2e74b5 [2404]" strokeweight="1pt">
                      <v:stroke joinstyle="miter"/>
                    </v:shape>
                  </w:pict>
                </mc:Fallback>
              </mc:AlternateContent>
            </w:r>
          </w:p>
        </w:tc>
        <w:tc>
          <w:tcPr>
            <w:tcW w:w="2554" w:type="dxa"/>
            <w:gridSpan w:val="4"/>
          </w:tcPr>
          <w:p w14:paraId="4800A990" w14:textId="77777777" w:rsidR="007F5420" w:rsidRDefault="007F5420" w:rsidP="007F5420">
            <w:pPr>
              <w:pStyle w:val="TZSPRtext"/>
              <w:rPr>
                <w:sz w:val="20"/>
                <w:szCs w:val="20"/>
              </w:rPr>
            </w:pPr>
          </w:p>
        </w:tc>
        <w:tc>
          <w:tcPr>
            <w:tcW w:w="2445" w:type="dxa"/>
            <w:gridSpan w:val="5"/>
          </w:tcPr>
          <w:p w14:paraId="5C75D09A" w14:textId="77777777" w:rsidR="007F5420" w:rsidRPr="00585A61" w:rsidRDefault="007F5420" w:rsidP="007F5420">
            <w:pPr>
              <w:pStyle w:val="TZSPRtext"/>
              <w:rPr>
                <w:sz w:val="20"/>
                <w:szCs w:val="20"/>
              </w:rPr>
            </w:pPr>
          </w:p>
        </w:tc>
        <w:tc>
          <w:tcPr>
            <w:tcW w:w="2314" w:type="dxa"/>
            <w:gridSpan w:val="3"/>
          </w:tcPr>
          <w:p w14:paraId="2ED0953D" w14:textId="77777777" w:rsidR="007F5420" w:rsidRDefault="007F5420" w:rsidP="007F5420">
            <w:pPr>
              <w:pStyle w:val="TZSPRtext"/>
              <w:rPr>
                <w:sz w:val="20"/>
                <w:szCs w:val="20"/>
              </w:rPr>
            </w:pPr>
          </w:p>
        </w:tc>
        <w:tc>
          <w:tcPr>
            <w:tcW w:w="1467" w:type="dxa"/>
            <w:gridSpan w:val="6"/>
          </w:tcPr>
          <w:p w14:paraId="12FA1137" w14:textId="77777777" w:rsidR="007F5420" w:rsidRDefault="007F5420" w:rsidP="007F5420">
            <w:pPr>
              <w:pStyle w:val="TZSPRtext"/>
              <w:jc w:val="right"/>
              <w:rPr>
                <w:sz w:val="20"/>
                <w:szCs w:val="20"/>
              </w:rPr>
            </w:pPr>
          </w:p>
        </w:tc>
        <w:tc>
          <w:tcPr>
            <w:tcW w:w="1396" w:type="dxa"/>
            <w:gridSpan w:val="6"/>
          </w:tcPr>
          <w:p w14:paraId="1E732C78" w14:textId="77777777" w:rsidR="007F5420" w:rsidRPr="00585A61" w:rsidRDefault="007F5420" w:rsidP="007F5420">
            <w:pPr>
              <w:pStyle w:val="TZSPRtext"/>
              <w:jc w:val="right"/>
              <w:rPr>
                <w:sz w:val="20"/>
                <w:szCs w:val="20"/>
              </w:rPr>
            </w:pPr>
          </w:p>
        </w:tc>
      </w:tr>
    </w:tbl>
    <w:p w14:paraId="3044D8EB" w14:textId="4530BAC0" w:rsidR="0061046A" w:rsidRDefault="0061046A" w:rsidP="001A575D">
      <w:pPr>
        <w:pStyle w:val="TZSPRtext"/>
      </w:pPr>
    </w:p>
    <w:p w14:paraId="79794032" w14:textId="77777777" w:rsidR="0061046A" w:rsidRDefault="0061046A">
      <w:pPr>
        <w:rPr>
          <w:rFonts w:ascii="Gill Sans MT" w:hAnsi="Gill Sans MT"/>
          <w:color w:val="000000"/>
          <w:sz w:val="24"/>
          <w:szCs w:val="24"/>
          <w14:textFill>
            <w14:solidFill>
              <w14:srgbClr w14:val="000000">
                <w14:lumMod w14:val="60000"/>
                <w14:lumOff w14:val="40000"/>
              </w14:srgbClr>
            </w14:solidFill>
          </w14:textFill>
        </w:rPr>
      </w:pPr>
      <w:r>
        <w:br w:type="page"/>
      </w:r>
    </w:p>
    <w:p w14:paraId="31C94EC8" w14:textId="77777777"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306402D2" w14:textId="77777777" w:rsidR="00BF132F" w:rsidRDefault="00BF132F" w:rsidP="0061046A">
            <w:pPr>
              <w:pStyle w:val="TZSPRtext"/>
              <w:rPr>
                <w:sz w:val="20"/>
                <w:szCs w:val="20"/>
              </w:rPr>
            </w:pPr>
            <w:r w:rsidRPr="00780D14">
              <w:rPr>
                <w:sz w:val="20"/>
                <w:szCs w:val="20"/>
              </w:rPr>
              <w:t xml:space="preserve">Funding for Manager RSAC Secretariat, Chair and </w:t>
            </w:r>
            <w:r w:rsidR="00AA67B0" w:rsidRPr="00780D14">
              <w:rPr>
                <w:sz w:val="20"/>
                <w:szCs w:val="20"/>
              </w:rPr>
              <w:t>E</w:t>
            </w:r>
            <w:r w:rsidRPr="00780D14">
              <w:rPr>
                <w:sz w:val="20"/>
                <w:szCs w:val="20"/>
              </w:rPr>
              <w:t>xpert sitting fees and operation of RSAC.</w:t>
            </w:r>
          </w:p>
          <w:p w14:paraId="73377C24" w14:textId="07CD08C3" w:rsidR="0061046A" w:rsidRPr="00780D14" w:rsidRDefault="0061046A" w:rsidP="0061046A">
            <w:pPr>
              <w:pStyle w:val="TZSPRtext"/>
              <w:rPr>
                <w:sz w:val="20"/>
                <w:szCs w:val="20"/>
              </w:rPr>
            </w:pPr>
            <w:r>
              <w:rPr>
                <w:sz w:val="20"/>
                <w:szCs w:val="20"/>
              </w:rPr>
              <w:t>Funding to support development and implementation of Strategy and supporting Action Plans.</w:t>
            </w:r>
          </w:p>
        </w:tc>
        <w:tc>
          <w:tcPr>
            <w:tcW w:w="1276" w:type="dxa"/>
          </w:tcPr>
          <w:p w14:paraId="32A27866" w14:textId="727B31A0" w:rsidR="00BF132F" w:rsidRPr="00780D14" w:rsidRDefault="00BF132F" w:rsidP="00274C38">
            <w:pPr>
              <w:pStyle w:val="TZSPRtext"/>
              <w:jc w:val="right"/>
              <w:rPr>
                <w:sz w:val="20"/>
                <w:szCs w:val="20"/>
              </w:rPr>
            </w:pPr>
            <w:r w:rsidRPr="00780D14">
              <w:rPr>
                <w:sz w:val="20"/>
                <w:szCs w:val="20"/>
              </w:rPr>
              <w:t>Up to 400</w:t>
            </w:r>
            <w:r w:rsidR="00A51C54">
              <w:rPr>
                <w:sz w:val="20"/>
                <w:szCs w:val="20"/>
              </w:rPr>
              <w:t xml:space="preserve"> </w:t>
            </w:r>
            <w:r w:rsidRPr="00780D14">
              <w:rPr>
                <w:sz w:val="20"/>
                <w:szCs w:val="20"/>
              </w:rPr>
              <w:t>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73AA6D40" w:rsidR="00886759" w:rsidRPr="00780D14" w:rsidRDefault="00E507E6" w:rsidP="00274C38">
            <w:pPr>
              <w:pStyle w:val="TZSPRtext"/>
              <w:jc w:val="right"/>
              <w:rPr>
                <w:sz w:val="20"/>
                <w:szCs w:val="20"/>
              </w:rPr>
            </w:pPr>
            <w:r>
              <w:rPr>
                <w:sz w:val="20"/>
                <w:szCs w:val="20"/>
              </w:rPr>
              <w:t>46 499</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726E57" w:rsidRDefault="002334F2" w:rsidP="004C0105">
            <w:pPr>
              <w:pStyle w:val="TZSPRtext"/>
              <w:rPr>
                <w:sz w:val="20"/>
                <w:szCs w:val="20"/>
              </w:rPr>
            </w:pPr>
            <w:r w:rsidRPr="00726E57">
              <w:rPr>
                <w:sz w:val="20"/>
                <w:szCs w:val="20"/>
              </w:rPr>
              <w:t>MAIP Transitional arrangements</w:t>
            </w:r>
          </w:p>
        </w:tc>
        <w:tc>
          <w:tcPr>
            <w:tcW w:w="1561" w:type="dxa"/>
          </w:tcPr>
          <w:p w14:paraId="10696359" w14:textId="77777777" w:rsidR="002334F2" w:rsidRPr="00726E57" w:rsidRDefault="002334F2" w:rsidP="004C0105">
            <w:pPr>
              <w:pStyle w:val="TZSPRtext"/>
              <w:rPr>
                <w:sz w:val="20"/>
                <w:szCs w:val="20"/>
              </w:rPr>
            </w:pPr>
            <w:r w:rsidRPr="00726E57">
              <w:rPr>
                <w:sz w:val="20"/>
                <w:szCs w:val="20"/>
              </w:rPr>
              <w:t>Registration &amp; Licensing, State Growth</w:t>
            </w:r>
          </w:p>
        </w:tc>
        <w:tc>
          <w:tcPr>
            <w:tcW w:w="850" w:type="dxa"/>
            <w:vAlign w:val="center"/>
          </w:tcPr>
          <w:p w14:paraId="36151198" w14:textId="77777777" w:rsidR="002334F2" w:rsidRPr="00726E57" w:rsidRDefault="002334F2" w:rsidP="004C0105">
            <w:pPr>
              <w:pStyle w:val="TZSPRtext"/>
              <w:jc w:val="center"/>
              <w:rPr>
                <w:noProof/>
                <w:lang w:eastAsia="en-AU"/>
              </w:rPr>
            </w:pPr>
            <w:r w:rsidRPr="00726E57">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4A830BAC" w:rsidR="002334F2" w:rsidRPr="00726E57" w:rsidRDefault="000A1996" w:rsidP="00DC600C">
            <w:pPr>
              <w:pStyle w:val="TZSPRtext"/>
              <w:rPr>
                <w:sz w:val="20"/>
                <w:szCs w:val="20"/>
              </w:rPr>
            </w:pPr>
            <w:r w:rsidRPr="00726E57">
              <w:rPr>
                <w:sz w:val="20"/>
                <w:szCs w:val="20"/>
              </w:rPr>
              <w:t>Support for fee waiver.</w:t>
            </w:r>
            <w:r w:rsidR="00DC600C" w:rsidRPr="00726E57">
              <w:rPr>
                <w:sz w:val="20"/>
                <w:szCs w:val="20"/>
              </w:rPr>
              <w:t xml:space="preserve"> </w:t>
            </w:r>
          </w:p>
        </w:tc>
        <w:tc>
          <w:tcPr>
            <w:tcW w:w="1276" w:type="dxa"/>
          </w:tcPr>
          <w:p w14:paraId="0E9B2511" w14:textId="53AA2D8B" w:rsidR="00FE1FF0" w:rsidRPr="00726E57" w:rsidRDefault="00BC3E14" w:rsidP="00A51C54">
            <w:pPr>
              <w:pStyle w:val="TZSPRtext"/>
              <w:jc w:val="right"/>
              <w:rPr>
                <w:sz w:val="20"/>
                <w:szCs w:val="20"/>
              </w:rPr>
            </w:pPr>
            <w:r w:rsidRPr="00726E57">
              <w:rPr>
                <w:sz w:val="20"/>
                <w:szCs w:val="20"/>
              </w:rPr>
              <w:t>3</w:t>
            </w:r>
            <w:r w:rsidR="00A51C54">
              <w:rPr>
                <w:sz w:val="20"/>
                <w:szCs w:val="20"/>
              </w:rPr>
              <w:t xml:space="preserve"> </w:t>
            </w:r>
            <w:r w:rsidRPr="00726E57">
              <w:rPr>
                <w:sz w:val="20"/>
                <w:szCs w:val="20"/>
              </w:rPr>
              <w:t>300</w:t>
            </w:r>
            <w:r w:rsidR="00A51C54">
              <w:rPr>
                <w:sz w:val="20"/>
                <w:szCs w:val="20"/>
              </w:rPr>
              <w:t xml:space="preserve"> </w:t>
            </w:r>
            <w:r w:rsidRPr="00726E57">
              <w:rPr>
                <w:sz w:val="20"/>
                <w:szCs w:val="20"/>
              </w:rPr>
              <w:t>000</w:t>
            </w:r>
          </w:p>
        </w:tc>
        <w:tc>
          <w:tcPr>
            <w:tcW w:w="1281" w:type="dxa"/>
          </w:tcPr>
          <w:p w14:paraId="5639E824" w14:textId="0B2CDE12" w:rsidR="00CC44F0" w:rsidRPr="00FD0247" w:rsidRDefault="001B361E" w:rsidP="00CC44F0">
            <w:pPr>
              <w:pStyle w:val="TZSPRtext"/>
              <w:jc w:val="right"/>
              <w:rPr>
                <w:sz w:val="20"/>
                <w:szCs w:val="20"/>
              </w:rPr>
            </w:pPr>
            <w:r>
              <w:rPr>
                <w:sz w:val="20"/>
                <w:szCs w:val="20"/>
              </w:rPr>
              <w:t>2</w:t>
            </w:r>
            <w:r w:rsidR="00A51C54">
              <w:rPr>
                <w:sz w:val="20"/>
                <w:szCs w:val="20"/>
              </w:rPr>
              <w:t xml:space="preserve"> </w:t>
            </w:r>
            <w:r w:rsidR="0020308B">
              <w:rPr>
                <w:sz w:val="20"/>
                <w:szCs w:val="20"/>
              </w:rPr>
              <w:t>399 800</w:t>
            </w:r>
            <w:r w:rsidR="00CC44F0" w:rsidRPr="00FD0247">
              <w:rPr>
                <w:sz w:val="20"/>
                <w:szCs w:val="20"/>
              </w:rPr>
              <w:br/>
              <w:t>Fee Waiver</w:t>
            </w:r>
          </w:p>
          <w:p w14:paraId="5C6C71D9" w14:textId="7052B376" w:rsidR="00A51C54" w:rsidRDefault="008F54E6" w:rsidP="00A51C54">
            <w:pPr>
              <w:pStyle w:val="TZSPRtext"/>
              <w:jc w:val="right"/>
              <w:rPr>
                <w:sz w:val="20"/>
                <w:szCs w:val="20"/>
              </w:rPr>
            </w:pPr>
            <w:r w:rsidRPr="00FD0247" w:rsidDel="00990C69">
              <w:rPr>
                <w:sz w:val="20"/>
                <w:szCs w:val="20"/>
              </w:rPr>
              <w:t xml:space="preserve"> </w:t>
            </w:r>
            <w:r w:rsidR="00FF0838" w:rsidRPr="00FD0247">
              <w:rPr>
                <w:sz w:val="20"/>
                <w:szCs w:val="20"/>
              </w:rPr>
              <w:br/>
            </w:r>
            <w:r w:rsidR="004647E2">
              <w:rPr>
                <w:sz w:val="20"/>
                <w:szCs w:val="20"/>
              </w:rPr>
              <w:t>2</w:t>
            </w:r>
            <w:r w:rsidR="00A51C54">
              <w:rPr>
                <w:sz w:val="20"/>
                <w:szCs w:val="20"/>
              </w:rPr>
              <w:t> </w:t>
            </w:r>
            <w:r w:rsidR="0020308B">
              <w:rPr>
                <w:sz w:val="20"/>
                <w:szCs w:val="20"/>
              </w:rPr>
              <w:t>451 959</w:t>
            </w:r>
          </w:p>
          <w:p w14:paraId="70E9B359" w14:textId="4758842C" w:rsidR="002334F2" w:rsidRPr="00BC3E14" w:rsidRDefault="00FF0838" w:rsidP="00A51C54">
            <w:pPr>
              <w:pStyle w:val="TZSPRtext"/>
              <w:jc w:val="right"/>
              <w:rPr>
                <w:sz w:val="20"/>
                <w:szCs w:val="20"/>
              </w:rPr>
            </w:pPr>
            <w:r w:rsidRPr="00726E57">
              <w:rPr>
                <w:sz w:val="20"/>
                <w:szCs w:val="20"/>
              </w:rPr>
              <w:t>(Life of project)</w:t>
            </w:r>
          </w:p>
        </w:tc>
      </w:tr>
      <w:tr w:rsidR="000E41B4" w:rsidRPr="00201E12" w14:paraId="34E60753" w14:textId="77777777" w:rsidTr="000E41B4">
        <w:trPr>
          <w:trHeight w:val="491"/>
        </w:trPr>
        <w:tc>
          <w:tcPr>
            <w:tcW w:w="1708" w:type="dxa"/>
          </w:tcPr>
          <w:p w14:paraId="4BFA2EA7" w14:textId="77777777" w:rsidR="000E41B4" w:rsidRPr="000E41B4" w:rsidRDefault="000E41B4" w:rsidP="0096116D">
            <w:pPr>
              <w:pStyle w:val="TZSPRtext"/>
              <w:rPr>
                <w:sz w:val="20"/>
                <w:szCs w:val="20"/>
              </w:rPr>
            </w:pPr>
            <w:r w:rsidRPr="000E41B4">
              <w:rPr>
                <w:sz w:val="20"/>
                <w:szCs w:val="20"/>
              </w:rPr>
              <w:t>Discretionary Activities Fund</w:t>
            </w:r>
          </w:p>
          <w:p w14:paraId="57DC8CFD" w14:textId="77777777" w:rsidR="000E41B4" w:rsidRPr="000E41B4" w:rsidRDefault="000E41B4" w:rsidP="0096116D">
            <w:pPr>
              <w:pStyle w:val="TZSPRtext"/>
              <w:rPr>
                <w:sz w:val="20"/>
                <w:szCs w:val="20"/>
              </w:rPr>
            </w:pPr>
          </w:p>
        </w:tc>
        <w:tc>
          <w:tcPr>
            <w:tcW w:w="1561" w:type="dxa"/>
          </w:tcPr>
          <w:p w14:paraId="4319BB53" w14:textId="77777777" w:rsidR="000E41B4" w:rsidRPr="000E41B4" w:rsidRDefault="000E41B4" w:rsidP="0096116D">
            <w:pPr>
              <w:pStyle w:val="TZSPRtext"/>
              <w:rPr>
                <w:sz w:val="20"/>
                <w:szCs w:val="20"/>
              </w:rPr>
            </w:pPr>
            <w:r w:rsidRPr="000E41B4">
              <w:rPr>
                <w:sz w:val="20"/>
                <w:szCs w:val="20"/>
              </w:rPr>
              <w:t>Road Safety, State Growth</w:t>
            </w:r>
          </w:p>
        </w:tc>
        <w:tc>
          <w:tcPr>
            <w:tcW w:w="850" w:type="dxa"/>
            <w:vAlign w:val="center"/>
          </w:tcPr>
          <w:p w14:paraId="4D342AD4" w14:textId="4D5CBAC5" w:rsidR="000E41B4" w:rsidRPr="000E41B4" w:rsidRDefault="000E41B4" w:rsidP="0096116D">
            <w:pPr>
              <w:pStyle w:val="TZSPRtext"/>
              <w:jc w:val="center"/>
              <w:rPr>
                <w:sz w:val="20"/>
                <w:szCs w:val="20"/>
              </w:rPr>
            </w:pPr>
          </w:p>
        </w:tc>
        <w:tc>
          <w:tcPr>
            <w:tcW w:w="7368" w:type="dxa"/>
            <w:gridSpan w:val="3"/>
          </w:tcPr>
          <w:p w14:paraId="7B5A5C79" w14:textId="45A62B2A" w:rsidR="000E41B4" w:rsidRDefault="00C44C68" w:rsidP="007A6351">
            <w:pPr>
              <w:pStyle w:val="TZSPRtext"/>
              <w:ind w:right="-534"/>
              <w:rPr>
                <w:sz w:val="20"/>
                <w:szCs w:val="20"/>
              </w:rPr>
            </w:pPr>
            <w:r>
              <w:rPr>
                <w:sz w:val="20"/>
                <w:szCs w:val="20"/>
              </w:rPr>
              <w:t>Activities include:</w:t>
            </w:r>
          </w:p>
          <w:p w14:paraId="7F8BBDE5" w14:textId="77777777" w:rsidR="00C44C68" w:rsidRDefault="00E507E6" w:rsidP="007A6351">
            <w:pPr>
              <w:pStyle w:val="TZSPRtext"/>
              <w:ind w:right="-534"/>
              <w:rPr>
                <w:iCs/>
                <w:sz w:val="20"/>
                <w:szCs w:val="20"/>
              </w:rPr>
            </w:pPr>
            <w:r w:rsidRPr="00E507E6">
              <w:rPr>
                <w:iCs/>
                <w:sz w:val="20"/>
                <w:szCs w:val="20"/>
              </w:rPr>
              <w:t>Commissioner for Children and Young People event engagement</w:t>
            </w:r>
          </w:p>
          <w:p w14:paraId="2F00F6A6" w14:textId="77777777" w:rsidR="00E507E6" w:rsidRDefault="00E507E6" w:rsidP="007A6351">
            <w:pPr>
              <w:pStyle w:val="TZSPRtext"/>
              <w:ind w:right="-534"/>
              <w:rPr>
                <w:iCs/>
                <w:sz w:val="20"/>
                <w:szCs w:val="20"/>
              </w:rPr>
            </w:pPr>
            <w:r>
              <w:rPr>
                <w:iCs/>
                <w:sz w:val="20"/>
                <w:szCs w:val="20"/>
              </w:rPr>
              <w:t>Development of the Action Plan 2020-24</w:t>
            </w:r>
          </w:p>
          <w:p w14:paraId="5F350708" w14:textId="77777777" w:rsidR="00E507E6" w:rsidRDefault="00E507E6" w:rsidP="007A6351">
            <w:pPr>
              <w:pStyle w:val="TZSPRtext"/>
              <w:ind w:right="-534"/>
              <w:rPr>
                <w:iCs/>
                <w:sz w:val="20"/>
                <w:szCs w:val="20"/>
              </w:rPr>
            </w:pPr>
            <w:r>
              <w:rPr>
                <w:iCs/>
                <w:sz w:val="20"/>
                <w:szCs w:val="20"/>
              </w:rPr>
              <w:t>Emergency Vehicles Survey Research</w:t>
            </w:r>
          </w:p>
          <w:p w14:paraId="655BF263" w14:textId="7D50CD3D" w:rsidR="00E507E6" w:rsidRPr="00E507E6" w:rsidRDefault="00E507E6" w:rsidP="007A6351">
            <w:pPr>
              <w:pStyle w:val="TZSPRtext"/>
              <w:ind w:right="-534"/>
              <w:rPr>
                <w:sz w:val="20"/>
                <w:szCs w:val="20"/>
              </w:rPr>
            </w:pPr>
            <w:r>
              <w:rPr>
                <w:iCs/>
                <w:sz w:val="20"/>
                <w:szCs w:val="20"/>
              </w:rPr>
              <w:t>Grant Delivery Support</w:t>
            </w:r>
          </w:p>
        </w:tc>
        <w:tc>
          <w:tcPr>
            <w:tcW w:w="1276" w:type="dxa"/>
            <w:vAlign w:val="center"/>
          </w:tcPr>
          <w:p w14:paraId="136EA4F9" w14:textId="2F04552B" w:rsidR="000E41B4" w:rsidRPr="000E41B4" w:rsidRDefault="000E41B4" w:rsidP="00A51C54">
            <w:pPr>
              <w:pStyle w:val="TZSPRtext"/>
              <w:jc w:val="right"/>
              <w:rPr>
                <w:sz w:val="20"/>
                <w:szCs w:val="20"/>
              </w:rPr>
            </w:pPr>
            <w:r w:rsidRPr="000E41B4">
              <w:rPr>
                <w:sz w:val="20"/>
                <w:szCs w:val="20"/>
              </w:rPr>
              <w:t>250</w:t>
            </w:r>
            <w:r w:rsidR="00A51C54">
              <w:rPr>
                <w:sz w:val="20"/>
                <w:szCs w:val="20"/>
              </w:rPr>
              <w:t xml:space="preserve"> </w:t>
            </w:r>
            <w:r w:rsidRPr="000E41B4">
              <w:rPr>
                <w:sz w:val="20"/>
                <w:szCs w:val="20"/>
              </w:rPr>
              <w:t>000</w:t>
            </w:r>
          </w:p>
        </w:tc>
        <w:tc>
          <w:tcPr>
            <w:tcW w:w="1281" w:type="dxa"/>
          </w:tcPr>
          <w:p w14:paraId="16BB923E" w14:textId="630D9CBD" w:rsidR="000E41B4" w:rsidRPr="00201E12" w:rsidRDefault="00E507E6" w:rsidP="00A51C54">
            <w:pPr>
              <w:pStyle w:val="TZSPRtext"/>
              <w:jc w:val="right"/>
              <w:rPr>
                <w:sz w:val="20"/>
                <w:szCs w:val="20"/>
              </w:rPr>
            </w:pPr>
            <w:r>
              <w:rPr>
                <w:sz w:val="20"/>
                <w:szCs w:val="20"/>
              </w:rPr>
              <w:t>26 563</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18E15E39" w:rsidR="00694142" w:rsidRDefault="00694142" w:rsidP="00694142">
      <w:pPr>
        <w:pStyle w:val="TZSPRheading2"/>
      </w:pPr>
      <w:r>
        <w:t xml:space="preserve">As at </w:t>
      </w:r>
      <w:r w:rsidR="00FE77C4">
        <w:t>3</w:t>
      </w:r>
      <w:r w:rsidR="00F83B45">
        <w:t>0</w:t>
      </w:r>
      <w:r w:rsidR="00735144">
        <w:t xml:space="preserve"> </w:t>
      </w:r>
      <w:r w:rsidR="001E40A3">
        <w:t>September</w:t>
      </w:r>
      <w:r w:rsidR="00615C32">
        <w:t xml:space="preserve"> 2019</w:t>
      </w:r>
    </w:p>
    <w:tbl>
      <w:tblPr>
        <w:tblStyle w:val="TableGrid"/>
        <w:tblW w:w="9209" w:type="dxa"/>
        <w:tblLook w:val="04A0" w:firstRow="1" w:lastRow="0" w:firstColumn="1" w:lastColumn="0" w:noHBand="0" w:noVBand="1"/>
      </w:tblPr>
      <w:tblGrid>
        <w:gridCol w:w="3937"/>
        <w:gridCol w:w="2636"/>
        <w:gridCol w:w="2636"/>
      </w:tblGrid>
      <w:tr w:rsidR="00A71786" w:rsidRPr="00A65A36" w14:paraId="614EBF44" w14:textId="77777777" w:rsidTr="00A71786">
        <w:tc>
          <w:tcPr>
            <w:tcW w:w="9209" w:type="dxa"/>
            <w:gridSpan w:val="3"/>
            <w:vAlign w:val="center"/>
          </w:tcPr>
          <w:p w14:paraId="787CA83A" w14:textId="70BCCC39" w:rsidR="00A71786" w:rsidRPr="00A65A36" w:rsidRDefault="001E40A3" w:rsidP="00A71786">
            <w:pPr>
              <w:pStyle w:val="TZSPRtext"/>
              <w:spacing w:before="60" w:after="60"/>
              <w:rPr>
                <w:b/>
                <w:sz w:val="22"/>
                <w:szCs w:val="22"/>
              </w:rPr>
            </w:pPr>
            <w:r>
              <w:rPr>
                <w:b/>
                <w:sz w:val="22"/>
                <w:szCs w:val="22"/>
              </w:rPr>
              <w:t>2019/20</w:t>
            </w:r>
            <w:r w:rsidR="00A71786" w:rsidRPr="00A65A36">
              <w:rPr>
                <w:b/>
                <w:sz w:val="22"/>
                <w:szCs w:val="22"/>
              </w:rPr>
              <w:t xml:space="preserve"> Financial Year</w:t>
            </w:r>
          </w:p>
        </w:tc>
      </w:tr>
      <w:tr w:rsidR="00E2370F" w:rsidRPr="00A65A36" w14:paraId="30470415" w14:textId="77777777" w:rsidTr="00436688">
        <w:tc>
          <w:tcPr>
            <w:tcW w:w="6573" w:type="dxa"/>
            <w:gridSpan w:val="2"/>
            <w:tcBorders>
              <w:bottom w:val="single" w:sz="4" w:space="0" w:color="auto"/>
            </w:tcBorders>
          </w:tcPr>
          <w:p w14:paraId="250C79D5" w14:textId="7EA7052F" w:rsidR="00E2370F" w:rsidRPr="00A65A36" w:rsidRDefault="005D0E7C" w:rsidP="00201E12">
            <w:pPr>
              <w:pStyle w:val="TZSPRtext"/>
              <w:spacing w:before="60" w:after="60"/>
              <w:rPr>
                <w:sz w:val="22"/>
                <w:szCs w:val="22"/>
              </w:rPr>
            </w:pPr>
            <w:r>
              <w:rPr>
                <w:sz w:val="22"/>
                <w:szCs w:val="22"/>
              </w:rPr>
              <w:t xml:space="preserve">Opening balance </w:t>
            </w:r>
            <w:r w:rsidR="00E2370F" w:rsidRPr="00A65A36">
              <w:rPr>
                <w:sz w:val="22"/>
                <w:szCs w:val="22"/>
              </w:rPr>
              <w:t xml:space="preserve">as at 1 July </w:t>
            </w:r>
            <w:r w:rsidR="001E40A3">
              <w:rPr>
                <w:sz w:val="22"/>
                <w:szCs w:val="22"/>
              </w:rPr>
              <w:t>2019</w:t>
            </w:r>
          </w:p>
        </w:tc>
        <w:tc>
          <w:tcPr>
            <w:tcW w:w="2636" w:type="dxa"/>
            <w:tcBorders>
              <w:bottom w:val="single" w:sz="4" w:space="0" w:color="auto"/>
            </w:tcBorders>
            <w:vAlign w:val="center"/>
          </w:tcPr>
          <w:p w14:paraId="6AAAA9F5" w14:textId="5FF15746" w:rsidR="00E2370F" w:rsidRPr="00A71786" w:rsidRDefault="00A71786" w:rsidP="001E40A3">
            <w:pPr>
              <w:pStyle w:val="TZSPRtext"/>
              <w:spacing w:before="60" w:after="60"/>
              <w:jc w:val="right"/>
              <w:rPr>
                <w:b/>
                <w:sz w:val="22"/>
                <w:szCs w:val="22"/>
              </w:rPr>
            </w:pPr>
            <w:r w:rsidRPr="005D0E7C">
              <w:rPr>
                <w:sz w:val="22"/>
                <w:szCs w:val="22"/>
              </w:rPr>
              <w:t>$</w:t>
            </w:r>
            <w:r w:rsidR="001E40A3">
              <w:rPr>
                <w:sz w:val="22"/>
                <w:szCs w:val="22"/>
              </w:rPr>
              <w:t>19 628 925</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A71786" w:rsidRPr="00A65A36" w14:paraId="698CC426" w14:textId="77777777" w:rsidTr="003D1665">
        <w:tc>
          <w:tcPr>
            <w:tcW w:w="3937" w:type="dxa"/>
          </w:tcPr>
          <w:p w14:paraId="175E4C50" w14:textId="23C88CFB" w:rsidR="00A71786" w:rsidRPr="00A65A36" w:rsidRDefault="00A71786" w:rsidP="00201E12">
            <w:pPr>
              <w:pStyle w:val="TZSPRtext"/>
              <w:spacing w:before="60" w:after="60"/>
              <w:rPr>
                <w:b/>
                <w:sz w:val="22"/>
                <w:szCs w:val="22"/>
              </w:rPr>
            </w:pPr>
            <w:r w:rsidRPr="00A65A36">
              <w:rPr>
                <w:b/>
                <w:sz w:val="22"/>
                <w:szCs w:val="22"/>
              </w:rPr>
              <w:t xml:space="preserve">Revenue </w:t>
            </w:r>
            <w:r w:rsidR="005D0E7C">
              <w:rPr>
                <w:b/>
                <w:sz w:val="22"/>
                <w:szCs w:val="22"/>
              </w:rPr>
              <w:t>2018/19</w:t>
            </w:r>
          </w:p>
        </w:tc>
        <w:tc>
          <w:tcPr>
            <w:tcW w:w="2636" w:type="dxa"/>
            <w:vAlign w:val="center"/>
          </w:tcPr>
          <w:p w14:paraId="17A26412" w14:textId="0E645A0B" w:rsidR="00A71786" w:rsidRPr="00A65A36" w:rsidRDefault="001E40A3" w:rsidP="00A71786">
            <w:pPr>
              <w:pStyle w:val="TZSPRtext"/>
              <w:spacing w:before="60" w:after="60"/>
              <w:rPr>
                <w:b/>
                <w:sz w:val="22"/>
                <w:szCs w:val="22"/>
              </w:rPr>
            </w:pPr>
            <w:r>
              <w:rPr>
                <w:b/>
                <w:sz w:val="22"/>
                <w:szCs w:val="22"/>
              </w:rPr>
              <w:t>Forecast</w:t>
            </w:r>
            <w:r w:rsidR="00A71786">
              <w:rPr>
                <w:b/>
                <w:sz w:val="22"/>
                <w:szCs w:val="22"/>
              </w:rPr>
              <w:t xml:space="preserve"> </w:t>
            </w:r>
            <w:r>
              <w:rPr>
                <w:b/>
                <w:sz w:val="22"/>
                <w:szCs w:val="22"/>
              </w:rPr>
              <w:t>(ytd)</w:t>
            </w:r>
          </w:p>
        </w:tc>
        <w:tc>
          <w:tcPr>
            <w:tcW w:w="2636" w:type="dxa"/>
            <w:vAlign w:val="center"/>
          </w:tcPr>
          <w:p w14:paraId="6B4C4F58" w14:textId="2304B8A4" w:rsidR="00A71786" w:rsidRPr="00A65A36" w:rsidRDefault="00A71786" w:rsidP="00A71786">
            <w:pPr>
              <w:pStyle w:val="TZSPRtext"/>
              <w:spacing w:before="60" w:after="60"/>
              <w:rPr>
                <w:b/>
                <w:sz w:val="22"/>
                <w:szCs w:val="22"/>
              </w:rPr>
            </w:pPr>
            <w:r>
              <w:rPr>
                <w:b/>
                <w:sz w:val="22"/>
                <w:szCs w:val="22"/>
              </w:rPr>
              <w:t>Actual (ytd)</w:t>
            </w:r>
          </w:p>
        </w:tc>
      </w:tr>
      <w:tr w:rsidR="00436688" w:rsidRPr="00A65A36" w14:paraId="62707F0E" w14:textId="77777777" w:rsidTr="003D1665">
        <w:tc>
          <w:tcPr>
            <w:tcW w:w="3937" w:type="dxa"/>
          </w:tcPr>
          <w:p w14:paraId="584DD645" w14:textId="77777777" w:rsidR="00436688" w:rsidRPr="00A65A36" w:rsidRDefault="00436688" w:rsidP="00436688">
            <w:pPr>
              <w:pStyle w:val="TZSPRtext"/>
              <w:spacing w:before="60" w:after="60"/>
              <w:rPr>
                <w:sz w:val="22"/>
                <w:szCs w:val="22"/>
              </w:rPr>
            </w:pPr>
            <w:r w:rsidRPr="00A65A36">
              <w:rPr>
                <w:sz w:val="22"/>
                <w:szCs w:val="22"/>
              </w:rPr>
              <w:t>Road safety levy collected</w:t>
            </w:r>
          </w:p>
        </w:tc>
        <w:tc>
          <w:tcPr>
            <w:tcW w:w="2636" w:type="dxa"/>
            <w:vAlign w:val="center"/>
          </w:tcPr>
          <w:p w14:paraId="3D22078F" w14:textId="449B9FD5" w:rsidR="00436688" w:rsidRPr="003F2B0F" w:rsidRDefault="00436688" w:rsidP="001E40A3">
            <w:pPr>
              <w:pStyle w:val="TZSPRtext"/>
              <w:spacing w:before="60" w:after="60"/>
              <w:jc w:val="right"/>
              <w:rPr>
                <w:sz w:val="22"/>
                <w:szCs w:val="22"/>
                <w:highlight w:val="yellow"/>
              </w:rPr>
            </w:pPr>
            <w:r>
              <w:rPr>
                <w:sz w:val="22"/>
                <w:szCs w:val="22"/>
              </w:rPr>
              <w:t>$</w:t>
            </w:r>
            <w:r w:rsidR="001E40A3">
              <w:rPr>
                <w:sz w:val="22"/>
                <w:szCs w:val="22"/>
              </w:rPr>
              <w:t>3 500 219</w:t>
            </w:r>
          </w:p>
        </w:tc>
        <w:tc>
          <w:tcPr>
            <w:tcW w:w="2636" w:type="dxa"/>
            <w:vAlign w:val="center"/>
          </w:tcPr>
          <w:p w14:paraId="5D88C167" w14:textId="47ACA931" w:rsidR="00436688" w:rsidRPr="00A65A36" w:rsidRDefault="005A6F28" w:rsidP="001E40A3">
            <w:pPr>
              <w:pStyle w:val="TZSPRtext"/>
              <w:spacing w:before="60" w:after="60"/>
              <w:jc w:val="right"/>
              <w:rPr>
                <w:sz w:val="22"/>
                <w:szCs w:val="22"/>
              </w:rPr>
            </w:pPr>
            <w:r>
              <w:rPr>
                <w:sz w:val="22"/>
                <w:szCs w:val="22"/>
              </w:rPr>
              <w:t>$</w:t>
            </w:r>
            <w:r w:rsidR="001E40A3">
              <w:rPr>
                <w:sz w:val="22"/>
                <w:szCs w:val="22"/>
              </w:rPr>
              <w:t>3 915 060</w:t>
            </w:r>
          </w:p>
        </w:tc>
      </w:tr>
      <w:tr w:rsidR="00436688" w:rsidRPr="00A65A36" w14:paraId="6272CFB7" w14:textId="77777777" w:rsidTr="003D1665">
        <w:tc>
          <w:tcPr>
            <w:tcW w:w="3937" w:type="dxa"/>
          </w:tcPr>
          <w:p w14:paraId="10C738D8" w14:textId="77777777" w:rsidR="00436688" w:rsidRPr="00A65A36" w:rsidRDefault="00436688" w:rsidP="00436688">
            <w:pPr>
              <w:pStyle w:val="TZSPRtext"/>
              <w:spacing w:before="60" w:after="60"/>
              <w:rPr>
                <w:sz w:val="22"/>
                <w:szCs w:val="22"/>
              </w:rPr>
            </w:pPr>
            <w:r w:rsidRPr="00A65A36">
              <w:rPr>
                <w:sz w:val="22"/>
                <w:szCs w:val="22"/>
              </w:rPr>
              <w:t>Funds available for distribution</w:t>
            </w:r>
          </w:p>
        </w:tc>
        <w:tc>
          <w:tcPr>
            <w:tcW w:w="2636" w:type="dxa"/>
            <w:vAlign w:val="center"/>
          </w:tcPr>
          <w:p w14:paraId="45DC7A81" w14:textId="1BBC27A1" w:rsidR="00436688" w:rsidRPr="00821FBB" w:rsidRDefault="00436688" w:rsidP="001E40A3">
            <w:pPr>
              <w:pStyle w:val="TZSPRtext"/>
              <w:spacing w:before="60" w:after="60"/>
              <w:jc w:val="right"/>
              <w:rPr>
                <w:sz w:val="22"/>
                <w:szCs w:val="22"/>
              </w:rPr>
            </w:pPr>
            <w:r>
              <w:rPr>
                <w:sz w:val="22"/>
                <w:szCs w:val="22"/>
              </w:rPr>
              <w:t>$</w:t>
            </w:r>
            <w:r w:rsidR="007F2031">
              <w:rPr>
                <w:sz w:val="22"/>
                <w:szCs w:val="22"/>
              </w:rPr>
              <w:t xml:space="preserve">900 </w:t>
            </w:r>
            <w:r w:rsidR="001E40A3">
              <w:rPr>
                <w:sz w:val="22"/>
                <w:szCs w:val="22"/>
              </w:rPr>
              <w:t>219</w:t>
            </w:r>
          </w:p>
        </w:tc>
        <w:tc>
          <w:tcPr>
            <w:tcW w:w="2636" w:type="dxa"/>
            <w:vAlign w:val="center"/>
          </w:tcPr>
          <w:p w14:paraId="36547E01" w14:textId="51F1984D" w:rsidR="00436688" w:rsidRPr="00A65A36" w:rsidRDefault="007F2031" w:rsidP="001E40A3">
            <w:pPr>
              <w:pStyle w:val="TZSPRtext"/>
              <w:spacing w:before="60" w:after="60"/>
              <w:jc w:val="right"/>
              <w:rPr>
                <w:sz w:val="22"/>
                <w:szCs w:val="22"/>
              </w:rPr>
            </w:pPr>
            <w:r>
              <w:rPr>
                <w:sz w:val="22"/>
                <w:szCs w:val="22"/>
              </w:rPr>
              <w:t>$</w:t>
            </w:r>
            <w:r w:rsidR="001E40A3">
              <w:rPr>
                <w:sz w:val="22"/>
                <w:szCs w:val="22"/>
              </w:rPr>
              <w:t>1 315 060</w:t>
            </w:r>
          </w:p>
        </w:tc>
      </w:tr>
      <w:tr w:rsidR="00436688" w:rsidRPr="00A65A36" w14:paraId="3811E317" w14:textId="77777777" w:rsidTr="003D1665">
        <w:tc>
          <w:tcPr>
            <w:tcW w:w="3937" w:type="dxa"/>
            <w:tcBorders>
              <w:bottom w:val="single" w:sz="4" w:space="0" w:color="auto"/>
            </w:tcBorders>
          </w:tcPr>
          <w:p w14:paraId="69979A23" w14:textId="77777777" w:rsidR="00436688" w:rsidRPr="00A65A36" w:rsidRDefault="00436688" w:rsidP="00436688">
            <w:pPr>
              <w:pStyle w:val="TZSPRtext"/>
              <w:spacing w:before="60" w:after="60"/>
              <w:rPr>
                <w:b/>
                <w:sz w:val="22"/>
                <w:szCs w:val="22"/>
              </w:rPr>
            </w:pPr>
            <w:r w:rsidRPr="00A65A36">
              <w:rPr>
                <w:b/>
                <w:sz w:val="22"/>
                <w:szCs w:val="22"/>
              </w:rPr>
              <w:t>Total funds available for distribution</w:t>
            </w:r>
          </w:p>
        </w:tc>
        <w:tc>
          <w:tcPr>
            <w:tcW w:w="2636" w:type="dxa"/>
            <w:tcBorders>
              <w:bottom w:val="single" w:sz="4" w:space="0" w:color="auto"/>
            </w:tcBorders>
            <w:vAlign w:val="center"/>
          </w:tcPr>
          <w:p w14:paraId="780117D0" w14:textId="4DAEF414" w:rsidR="00436688" w:rsidRPr="00821FBB" w:rsidRDefault="007F2031" w:rsidP="001E40A3">
            <w:pPr>
              <w:pStyle w:val="TZSPRtext"/>
              <w:spacing w:before="60" w:after="60"/>
              <w:jc w:val="right"/>
              <w:rPr>
                <w:b/>
                <w:sz w:val="22"/>
                <w:szCs w:val="22"/>
              </w:rPr>
            </w:pPr>
            <w:r>
              <w:rPr>
                <w:b/>
                <w:sz w:val="22"/>
                <w:szCs w:val="22"/>
              </w:rPr>
              <w:t>$</w:t>
            </w:r>
            <w:r w:rsidR="001E40A3">
              <w:rPr>
                <w:b/>
                <w:sz w:val="22"/>
                <w:szCs w:val="22"/>
              </w:rPr>
              <w:t>20 529 144</w:t>
            </w:r>
          </w:p>
        </w:tc>
        <w:tc>
          <w:tcPr>
            <w:tcW w:w="2636" w:type="dxa"/>
            <w:tcBorders>
              <w:bottom w:val="single" w:sz="4" w:space="0" w:color="auto"/>
            </w:tcBorders>
            <w:vAlign w:val="center"/>
          </w:tcPr>
          <w:p w14:paraId="5CFB845E" w14:textId="744AB1FB" w:rsidR="00436688" w:rsidRPr="00A65A36" w:rsidRDefault="005A6F28" w:rsidP="001E40A3">
            <w:pPr>
              <w:pStyle w:val="TZSPRtext"/>
              <w:spacing w:before="60" w:after="60"/>
              <w:jc w:val="right"/>
              <w:rPr>
                <w:b/>
                <w:sz w:val="22"/>
                <w:szCs w:val="22"/>
              </w:rPr>
            </w:pPr>
            <w:r>
              <w:rPr>
                <w:b/>
                <w:sz w:val="22"/>
                <w:szCs w:val="22"/>
              </w:rPr>
              <w:t>$</w:t>
            </w:r>
            <w:r w:rsidR="001E40A3">
              <w:rPr>
                <w:b/>
                <w:sz w:val="22"/>
                <w:szCs w:val="22"/>
              </w:rPr>
              <w:t>20 943 985</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A71786" w:rsidRPr="00A65A36" w14:paraId="004022D3" w14:textId="77777777" w:rsidTr="00436688">
        <w:tc>
          <w:tcPr>
            <w:tcW w:w="6573" w:type="dxa"/>
            <w:gridSpan w:val="2"/>
          </w:tcPr>
          <w:p w14:paraId="705A5898" w14:textId="77777777" w:rsidR="00A71786" w:rsidRPr="00A65A36" w:rsidRDefault="00A71786" w:rsidP="004331E5">
            <w:pPr>
              <w:pStyle w:val="TZSPRtext"/>
              <w:spacing w:before="60" w:after="60"/>
              <w:rPr>
                <w:sz w:val="22"/>
                <w:szCs w:val="22"/>
              </w:rPr>
            </w:pPr>
            <w:r w:rsidRPr="00A65A36">
              <w:rPr>
                <w:b/>
                <w:sz w:val="22"/>
                <w:szCs w:val="22"/>
              </w:rPr>
              <w:t>Expenditure</w:t>
            </w:r>
          </w:p>
        </w:tc>
        <w:tc>
          <w:tcPr>
            <w:tcW w:w="2636" w:type="dxa"/>
            <w:vAlign w:val="center"/>
          </w:tcPr>
          <w:p w14:paraId="0697951D" w14:textId="6A606590" w:rsidR="00A71786" w:rsidRPr="00A65A36" w:rsidRDefault="00A71786" w:rsidP="00A71786">
            <w:pPr>
              <w:pStyle w:val="TZSPRtext"/>
              <w:spacing w:before="60" w:after="60"/>
              <w:rPr>
                <w:sz w:val="22"/>
                <w:szCs w:val="22"/>
              </w:rPr>
            </w:pPr>
            <w:r>
              <w:rPr>
                <w:b/>
                <w:sz w:val="22"/>
                <w:szCs w:val="22"/>
              </w:rPr>
              <w:t>Actual (ytd)</w:t>
            </w:r>
          </w:p>
        </w:tc>
      </w:tr>
      <w:tr w:rsidR="00436688" w:rsidRPr="001675AD" w14:paraId="7786E777" w14:textId="77777777" w:rsidTr="00436688">
        <w:trPr>
          <w:trHeight w:val="314"/>
        </w:trPr>
        <w:tc>
          <w:tcPr>
            <w:tcW w:w="6573" w:type="dxa"/>
            <w:gridSpan w:val="2"/>
            <w:shd w:val="clear" w:color="auto" w:fill="auto"/>
          </w:tcPr>
          <w:p w14:paraId="3784AF5A" w14:textId="77777777" w:rsidR="00436688" w:rsidRPr="001675AD" w:rsidRDefault="00436688" w:rsidP="00436688">
            <w:pPr>
              <w:pStyle w:val="TZSPRtext"/>
              <w:spacing w:before="60" w:after="60"/>
              <w:rPr>
                <w:sz w:val="22"/>
                <w:szCs w:val="22"/>
              </w:rPr>
            </w:pPr>
            <w:r w:rsidRPr="001675AD">
              <w:rPr>
                <w:sz w:val="22"/>
                <w:szCs w:val="22"/>
              </w:rPr>
              <w:t xml:space="preserve">Roads and Roadsides </w:t>
            </w:r>
          </w:p>
        </w:tc>
        <w:tc>
          <w:tcPr>
            <w:tcW w:w="2636" w:type="dxa"/>
            <w:shd w:val="clear" w:color="auto" w:fill="auto"/>
            <w:vAlign w:val="center"/>
          </w:tcPr>
          <w:p w14:paraId="7847DA19" w14:textId="4252CF13" w:rsidR="00436688" w:rsidRPr="001675AD" w:rsidRDefault="00E57475" w:rsidP="001E40A3">
            <w:pPr>
              <w:pStyle w:val="TZSPRtext"/>
              <w:spacing w:before="60" w:after="60"/>
              <w:jc w:val="right"/>
              <w:rPr>
                <w:sz w:val="22"/>
                <w:szCs w:val="22"/>
              </w:rPr>
            </w:pPr>
            <w:r w:rsidRPr="001455AE">
              <w:rPr>
                <w:sz w:val="22"/>
                <w:szCs w:val="22"/>
              </w:rPr>
              <w:t>$</w:t>
            </w:r>
            <w:r w:rsidR="001E40A3">
              <w:rPr>
                <w:sz w:val="22"/>
                <w:szCs w:val="22"/>
              </w:rPr>
              <w:t>158 720</w:t>
            </w:r>
          </w:p>
        </w:tc>
      </w:tr>
      <w:tr w:rsidR="00436688" w:rsidRPr="001675AD" w14:paraId="3371CF56" w14:textId="77777777" w:rsidTr="00436688">
        <w:trPr>
          <w:trHeight w:val="349"/>
        </w:trPr>
        <w:tc>
          <w:tcPr>
            <w:tcW w:w="6573" w:type="dxa"/>
            <w:gridSpan w:val="2"/>
            <w:shd w:val="clear" w:color="auto" w:fill="auto"/>
          </w:tcPr>
          <w:p w14:paraId="0D6AC023" w14:textId="77777777" w:rsidR="00436688" w:rsidRPr="001675AD" w:rsidRDefault="00436688" w:rsidP="00436688">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5359B496" w14:textId="361D7DBA" w:rsidR="00436688" w:rsidRPr="001675AD" w:rsidRDefault="007F2031" w:rsidP="001E40A3">
            <w:pPr>
              <w:pStyle w:val="TZSPRtext"/>
              <w:spacing w:before="60" w:after="60"/>
              <w:jc w:val="right"/>
              <w:rPr>
                <w:sz w:val="22"/>
                <w:szCs w:val="22"/>
              </w:rPr>
            </w:pPr>
            <w:r>
              <w:rPr>
                <w:sz w:val="22"/>
                <w:szCs w:val="22"/>
              </w:rPr>
              <w:t>$</w:t>
            </w:r>
            <w:r w:rsidR="001E40A3">
              <w:rPr>
                <w:sz w:val="22"/>
                <w:szCs w:val="22"/>
              </w:rPr>
              <w:t>1 917 197</w:t>
            </w:r>
          </w:p>
        </w:tc>
      </w:tr>
      <w:tr w:rsidR="00436688" w:rsidRPr="001675AD" w14:paraId="0DFB6B83" w14:textId="77777777" w:rsidTr="00436688">
        <w:trPr>
          <w:trHeight w:val="349"/>
        </w:trPr>
        <w:tc>
          <w:tcPr>
            <w:tcW w:w="6573" w:type="dxa"/>
            <w:gridSpan w:val="2"/>
            <w:tcBorders>
              <w:bottom w:val="single" w:sz="4" w:space="0" w:color="auto"/>
            </w:tcBorders>
            <w:shd w:val="clear" w:color="auto" w:fill="auto"/>
          </w:tcPr>
          <w:p w14:paraId="302BDED9" w14:textId="77777777" w:rsidR="00436688" w:rsidRPr="001675AD" w:rsidRDefault="00436688" w:rsidP="00436688">
            <w:pPr>
              <w:pStyle w:val="TZSPRtext"/>
              <w:spacing w:before="60" w:after="60"/>
              <w:rPr>
                <w:b/>
                <w:sz w:val="22"/>
                <w:szCs w:val="22"/>
              </w:rPr>
            </w:pPr>
            <w:r w:rsidRPr="001675AD">
              <w:rPr>
                <w:b/>
                <w:sz w:val="22"/>
                <w:szCs w:val="22"/>
              </w:rPr>
              <w:t>Total Expenditure</w:t>
            </w:r>
          </w:p>
        </w:tc>
        <w:tc>
          <w:tcPr>
            <w:tcW w:w="2636" w:type="dxa"/>
            <w:tcBorders>
              <w:bottom w:val="single" w:sz="4" w:space="0" w:color="auto"/>
            </w:tcBorders>
            <w:shd w:val="clear" w:color="auto" w:fill="auto"/>
            <w:vAlign w:val="center"/>
          </w:tcPr>
          <w:p w14:paraId="1E11050C" w14:textId="15AACBD2" w:rsidR="00436688" w:rsidRPr="00821FBB" w:rsidRDefault="007F2031" w:rsidP="001E40A3">
            <w:pPr>
              <w:pStyle w:val="TZSPRtext"/>
              <w:spacing w:before="60" w:after="60"/>
              <w:jc w:val="right"/>
              <w:rPr>
                <w:b/>
                <w:sz w:val="22"/>
                <w:szCs w:val="22"/>
              </w:rPr>
            </w:pPr>
            <w:r>
              <w:rPr>
                <w:b/>
                <w:sz w:val="22"/>
                <w:szCs w:val="22"/>
              </w:rPr>
              <w:t>$</w:t>
            </w:r>
            <w:r w:rsidR="001E40A3">
              <w:rPr>
                <w:b/>
                <w:sz w:val="22"/>
                <w:szCs w:val="22"/>
              </w:rPr>
              <w:t>2 075 917</w:t>
            </w:r>
          </w:p>
        </w:tc>
      </w:tr>
      <w:tr w:rsidR="00CC7D38" w:rsidRPr="001675AD" w14:paraId="60016C4F" w14:textId="77777777" w:rsidTr="003D1665">
        <w:trPr>
          <w:trHeight w:val="349"/>
        </w:trPr>
        <w:tc>
          <w:tcPr>
            <w:tcW w:w="3937" w:type="dxa"/>
            <w:tcBorders>
              <w:left w:val="nil"/>
              <w:right w:val="nil"/>
            </w:tcBorders>
            <w:shd w:val="clear" w:color="auto" w:fill="auto"/>
          </w:tcPr>
          <w:p w14:paraId="0A366686" w14:textId="0ACF4460"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0D827631" w14:textId="0E8120AD"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60FCDEEF" w14:textId="702D2213" w:rsidR="00CC7D38" w:rsidRDefault="00CC7D38" w:rsidP="00CC7D38">
            <w:pPr>
              <w:pStyle w:val="TZSPRtext"/>
              <w:spacing w:before="60" w:after="60"/>
              <w:jc w:val="right"/>
              <w:rPr>
                <w:b/>
                <w:sz w:val="22"/>
                <w:szCs w:val="22"/>
              </w:rPr>
            </w:pPr>
          </w:p>
        </w:tc>
      </w:tr>
      <w:tr w:rsidR="00CC7D38" w:rsidRPr="001675AD" w14:paraId="0EC2EADE" w14:textId="77777777" w:rsidTr="003D1665">
        <w:trPr>
          <w:trHeight w:val="349"/>
        </w:trPr>
        <w:tc>
          <w:tcPr>
            <w:tcW w:w="3937" w:type="dxa"/>
            <w:shd w:val="clear" w:color="auto" w:fill="auto"/>
            <w:vAlign w:val="center"/>
          </w:tcPr>
          <w:p w14:paraId="348C719D" w14:textId="1C973C4C" w:rsidR="00CC7D38" w:rsidRPr="005D0E7C" w:rsidRDefault="005D0E7C" w:rsidP="005D0E7C">
            <w:pPr>
              <w:pStyle w:val="TZSPRtext"/>
              <w:spacing w:before="60" w:after="60"/>
              <w:rPr>
                <w:sz w:val="22"/>
                <w:szCs w:val="22"/>
              </w:rPr>
            </w:pPr>
            <w:r>
              <w:rPr>
                <w:b/>
                <w:sz w:val="22"/>
                <w:szCs w:val="22"/>
              </w:rPr>
              <w:t>Balance</w:t>
            </w:r>
          </w:p>
        </w:tc>
        <w:tc>
          <w:tcPr>
            <w:tcW w:w="2636" w:type="dxa"/>
            <w:shd w:val="clear" w:color="auto" w:fill="auto"/>
            <w:vAlign w:val="center"/>
          </w:tcPr>
          <w:p w14:paraId="725639BD" w14:textId="4F92BEFE" w:rsidR="00CC7D38" w:rsidRPr="001675AD" w:rsidRDefault="00ED7341" w:rsidP="00CC7D38">
            <w:pPr>
              <w:pStyle w:val="TZSPRtext"/>
              <w:spacing w:before="60" w:after="60"/>
              <w:rPr>
                <w:b/>
                <w:sz w:val="22"/>
                <w:szCs w:val="22"/>
              </w:rPr>
            </w:pPr>
            <w:r>
              <w:rPr>
                <w:b/>
                <w:sz w:val="22"/>
                <w:szCs w:val="22"/>
              </w:rPr>
              <w:t>Forecast</w:t>
            </w:r>
          </w:p>
        </w:tc>
        <w:tc>
          <w:tcPr>
            <w:tcW w:w="2636" w:type="dxa"/>
            <w:shd w:val="clear" w:color="auto" w:fill="auto"/>
            <w:vAlign w:val="center"/>
          </w:tcPr>
          <w:p w14:paraId="70F1FEA5" w14:textId="18F5C3B3" w:rsidR="00CC7D38" w:rsidRDefault="00ED7341" w:rsidP="001E40A3">
            <w:pPr>
              <w:pStyle w:val="TZSPRtext"/>
              <w:spacing w:before="60" w:after="60"/>
              <w:rPr>
                <w:b/>
                <w:sz w:val="22"/>
                <w:szCs w:val="22"/>
              </w:rPr>
            </w:pPr>
            <w:r>
              <w:rPr>
                <w:b/>
                <w:sz w:val="22"/>
                <w:szCs w:val="22"/>
              </w:rPr>
              <w:t>Actual as of 3</w:t>
            </w:r>
            <w:r w:rsidR="00F83B45">
              <w:rPr>
                <w:b/>
                <w:sz w:val="22"/>
                <w:szCs w:val="22"/>
              </w:rPr>
              <w:t>0</w:t>
            </w:r>
            <w:r>
              <w:rPr>
                <w:b/>
                <w:sz w:val="22"/>
                <w:szCs w:val="22"/>
              </w:rPr>
              <w:t xml:space="preserve"> </w:t>
            </w:r>
            <w:r w:rsidR="001E40A3">
              <w:rPr>
                <w:b/>
                <w:sz w:val="22"/>
                <w:szCs w:val="22"/>
              </w:rPr>
              <w:t>September</w:t>
            </w:r>
          </w:p>
        </w:tc>
      </w:tr>
      <w:tr w:rsidR="003D1665" w:rsidRPr="001675AD" w14:paraId="3A3CE7E4" w14:textId="77777777" w:rsidTr="003D1665">
        <w:trPr>
          <w:trHeight w:val="349"/>
        </w:trPr>
        <w:tc>
          <w:tcPr>
            <w:tcW w:w="3937" w:type="dxa"/>
            <w:shd w:val="clear" w:color="auto" w:fill="auto"/>
            <w:vAlign w:val="center"/>
          </w:tcPr>
          <w:p w14:paraId="3592504B" w14:textId="4BB5EAB8" w:rsidR="003D1665" w:rsidRPr="001675AD" w:rsidRDefault="003D1665" w:rsidP="003D1665">
            <w:pPr>
              <w:pStyle w:val="TZSPRtext"/>
              <w:spacing w:before="60" w:after="60"/>
              <w:rPr>
                <w:b/>
                <w:sz w:val="22"/>
                <w:szCs w:val="22"/>
              </w:rPr>
            </w:pPr>
            <w:r w:rsidRPr="005D0E7C">
              <w:rPr>
                <w:sz w:val="22"/>
                <w:szCs w:val="22"/>
              </w:rPr>
              <w:t xml:space="preserve">Closing balance </w:t>
            </w:r>
          </w:p>
        </w:tc>
        <w:tc>
          <w:tcPr>
            <w:tcW w:w="2636" w:type="dxa"/>
            <w:shd w:val="clear" w:color="auto" w:fill="auto"/>
            <w:vAlign w:val="center"/>
          </w:tcPr>
          <w:p w14:paraId="0AB091C7" w14:textId="2FE33FB7" w:rsidR="003D1665" w:rsidRPr="005D0E7C" w:rsidRDefault="003D1665" w:rsidP="001E40A3">
            <w:pPr>
              <w:pStyle w:val="TZSPRtext"/>
              <w:spacing w:before="60" w:after="60"/>
              <w:jc w:val="right"/>
              <w:rPr>
                <w:sz w:val="22"/>
                <w:szCs w:val="22"/>
              </w:rPr>
            </w:pPr>
            <w:r>
              <w:rPr>
                <w:sz w:val="22"/>
                <w:szCs w:val="22"/>
              </w:rPr>
              <w:t>$</w:t>
            </w:r>
            <w:r w:rsidR="001455AE">
              <w:rPr>
                <w:sz w:val="22"/>
                <w:szCs w:val="22"/>
              </w:rPr>
              <w:t>18</w:t>
            </w:r>
            <w:r w:rsidR="007F2031">
              <w:rPr>
                <w:sz w:val="22"/>
                <w:szCs w:val="22"/>
              </w:rPr>
              <w:t xml:space="preserve"> </w:t>
            </w:r>
            <w:r w:rsidR="001E40A3">
              <w:rPr>
                <w:sz w:val="22"/>
                <w:szCs w:val="22"/>
              </w:rPr>
              <w:t>453 227</w:t>
            </w:r>
          </w:p>
        </w:tc>
        <w:tc>
          <w:tcPr>
            <w:tcW w:w="2636" w:type="dxa"/>
            <w:shd w:val="clear" w:color="auto" w:fill="auto"/>
            <w:vAlign w:val="center"/>
          </w:tcPr>
          <w:p w14:paraId="32D54175" w14:textId="0F016062" w:rsidR="003D1665" w:rsidRPr="005D0E7C" w:rsidRDefault="003D1665" w:rsidP="001E40A3">
            <w:pPr>
              <w:pStyle w:val="TZSPRtext"/>
              <w:spacing w:before="60" w:after="60"/>
              <w:jc w:val="right"/>
              <w:rPr>
                <w:sz w:val="22"/>
                <w:szCs w:val="22"/>
              </w:rPr>
            </w:pPr>
            <w:r>
              <w:rPr>
                <w:sz w:val="22"/>
                <w:szCs w:val="22"/>
              </w:rPr>
              <w:t>$</w:t>
            </w:r>
            <w:r w:rsidR="001E40A3">
              <w:rPr>
                <w:sz w:val="22"/>
                <w:szCs w:val="22"/>
              </w:rPr>
              <w:t>18 868 068</w:t>
            </w:r>
          </w:p>
        </w:tc>
      </w:tr>
      <w:tr w:rsidR="00CC7D38" w:rsidRPr="001675AD" w14:paraId="55C539F6" w14:textId="77777777" w:rsidTr="001675AD">
        <w:tc>
          <w:tcPr>
            <w:tcW w:w="9209" w:type="dxa"/>
            <w:gridSpan w:val="3"/>
            <w:tcBorders>
              <w:left w:val="nil"/>
              <w:right w:val="nil"/>
            </w:tcBorders>
            <w:shd w:val="clear" w:color="auto" w:fill="auto"/>
          </w:tcPr>
          <w:p w14:paraId="7572F245" w14:textId="77777777" w:rsidR="00CC7D38" w:rsidRPr="001675AD" w:rsidRDefault="00CC7D38" w:rsidP="00CC7D38">
            <w:pPr>
              <w:pStyle w:val="TZSPRtext"/>
              <w:spacing w:before="60" w:after="60"/>
              <w:rPr>
                <w:b/>
                <w:sz w:val="22"/>
                <w:szCs w:val="22"/>
              </w:rPr>
            </w:pPr>
          </w:p>
        </w:tc>
      </w:tr>
      <w:tr w:rsidR="00CC7D38" w:rsidRPr="001675AD" w14:paraId="4B8DA2ED" w14:textId="77777777" w:rsidTr="001675AD">
        <w:tc>
          <w:tcPr>
            <w:tcW w:w="9209" w:type="dxa"/>
            <w:gridSpan w:val="3"/>
            <w:shd w:val="clear" w:color="auto" w:fill="auto"/>
          </w:tcPr>
          <w:p w14:paraId="3A6EE681" w14:textId="7567810F" w:rsidR="00CC7D38" w:rsidRPr="001675AD" w:rsidRDefault="00CC7D38" w:rsidP="00535962">
            <w:pPr>
              <w:pStyle w:val="TZSPRtext"/>
              <w:spacing w:before="60" w:after="60"/>
              <w:rPr>
                <w:b/>
                <w:sz w:val="22"/>
                <w:szCs w:val="22"/>
              </w:rPr>
            </w:pPr>
            <w:r>
              <w:rPr>
                <w:b/>
                <w:sz w:val="22"/>
                <w:szCs w:val="22"/>
              </w:rPr>
              <w:t>Funding of Expenditure (2018/19)</w:t>
            </w:r>
          </w:p>
        </w:tc>
      </w:tr>
      <w:tr w:rsidR="00C55D2B" w:rsidRPr="001675AD" w14:paraId="5A8FD8A5" w14:textId="77777777" w:rsidTr="003D1665">
        <w:tc>
          <w:tcPr>
            <w:tcW w:w="3937" w:type="dxa"/>
            <w:shd w:val="clear" w:color="auto" w:fill="auto"/>
          </w:tcPr>
          <w:p w14:paraId="1ABBD6A0" w14:textId="63F7177B" w:rsidR="00C55D2B" w:rsidRPr="001675AD" w:rsidRDefault="00C55D2B" w:rsidP="00DB36FA">
            <w:pPr>
              <w:pStyle w:val="TZSPRtext"/>
              <w:spacing w:before="60" w:after="60"/>
              <w:rPr>
                <w:b/>
                <w:sz w:val="22"/>
                <w:szCs w:val="22"/>
              </w:rPr>
            </w:pPr>
            <w:r>
              <w:rPr>
                <w:b/>
                <w:sz w:val="22"/>
                <w:szCs w:val="22"/>
              </w:rPr>
              <w:t>Remaining a</w:t>
            </w:r>
            <w:r w:rsidRPr="001675AD">
              <w:rPr>
                <w:b/>
                <w:sz w:val="22"/>
                <w:szCs w:val="22"/>
              </w:rPr>
              <w:t>llocated funding</w:t>
            </w:r>
          </w:p>
        </w:tc>
        <w:tc>
          <w:tcPr>
            <w:tcW w:w="2636" w:type="dxa"/>
            <w:shd w:val="clear" w:color="auto" w:fill="auto"/>
            <w:vAlign w:val="center"/>
          </w:tcPr>
          <w:p w14:paraId="3325872D" w14:textId="66E3E6E3" w:rsidR="00C55D2B" w:rsidRPr="001675AD" w:rsidRDefault="00C55D2B" w:rsidP="00ED7341">
            <w:pPr>
              <w:pStyle w:val="TZSPRtext"/>
              <w:spacing w:before="60" w:after="60"/>
              <w:rPr>
                <w:b/>
                <w:sz w:val="22"/>
                <w:szCs w:val="22"/>
              </w:rPr>
            </w:pPr>
          </w:p>
        </w:tc>
        <w:tc>
          <w:tcPr>
            <w:tcW w:w="2636" w:type="dxa"/>
            <w:vMerge w:val="restart"/>
            <w:shd w:val="clear" w:color="auto" w:fill="D9D9D9" w:themeFill="background1" w:themeFillShade="D9"/>
            <w:vAlign w:val="center"/>
          </w:tcPr>
          <w:p w14:paraId="0A4D8263" w14:textId="55C52A7B" w:rsidR="00C55D2B" w:rsidRPr="001675AD" w:rsidRDefault="00C55D2B" w:rsidP="00ED7341">
            <w:pPr>
              <w:pStyle w:val="TZSPRtext"/>
              <w:spacing w:before="60" w:after="60"/>
              <w:rPr>
                <w:b/>
                <w:sz w:val="22"/>
                <w:szCs w:val="22"/>
              </w:rPr>
            </w:pPr>
          </w:p>
        </w:tc>
      </w:tr>
      <w:tr w:rsidR="00C55D2B" w:rsidRPr="001675AD" w14:paraId="732BFE30" w14:textId="77777777" w:rsidTr="003D1665">
        <w:tc>
          <w:tcPr>
            <w:tcW w:w="3937" w:type="dxa"/>
            <w:shd w:val="clear" w:color="auto" w:fill="auto"/>
          </w:tcPr>
          <w:p w14:paraId="3119372D" w14:textId="77777777" w:rsidR="00C55D2B" w:rsidRPr="001675AD" w:rsidRDefault="00C55D2B" w:rsidP="003D1665">
            <w:pPr>
              <w:pStyle w:val="TZSPRtext"/>
              <w:spacing w:before="60" w:after="60"/>
              <w:rPr>
                <w:b/>
                <w:sz w:val="22"/>
                <w:szCs w:val="22"/>
              </w:rPr>
            </w:pPr>
            <w:r w:rsidRPr="001675AD">
              <w:rPr>
                <w:sz w:val="22"/>
                <w:szCs w:val="22"/>
              </w:rPr>
              <w:t>Safe Roads and Roadsides</w:t>
            </w:r>
          </w:p>
        </w:tc>
        <w:tc>
          <w:tcPr>
            <w:tcW w:w="2636" w:type="dxa"/>
            <w:shd w:val="clear" w:color="auto" w:fill="auto"/>
            <w:vAlign w:val="center"/>
          </w:tcPr>
          <w:p w14:paraId="5B77131F" w14:textId="110BBB9F" w:rsidR="00C55D2B" w:rsidRPr="001675AD" w:rsidRDefault="00C55D2B" w:rsidP="001E40A3">
            <w:pPr>
              <w:pStyle w:val="TZSPRtext"/>
              <w:spacing w:before="60" w:after="60"/>
              <w:jc w:val="right"/>
              <w:rPr>
                <w:b/>
                <w:sz w:val="22"/>
                <w:szCs w:val="22"/>
              </w:rPr>
            </w:pPr>
            <w:r>
              <w:rPr>
                <w:sz w:val="22"/>
                <w:szCs w:val="22"/>
              </w:rPr>
              <w:t>$</w:t>
            </w:r>
            <w:r w:rsidR="001E40A3">
              <w:rPr>
                <w:sz w:val="22"/>
                <w:szCs w:val="22"/>
              </w:rPr>
              <w:t>12 878 518</w:t>
            </w:r>
          </w:p>
        </w:tc>
        <w:tc>
          <w:tcPr>
            <w:tcW w:w="2636" w:type="dxa"/>
            <w:vMerge/>
            <w:shd w:val="clear" w:color="auto" w:fill="D9D9D9" w:themeFill="background1" w:themeFillShade="D9"/>
            <w:vAlign w:val="center"/>
          </w:tcPr>
          <w:p w14:paraId="02257CA9" w14:textId="3DF7D507" w:rsidR="00C55D2B" w:rsidRPr="001675AD" w:rsidRDefault="00C55D2B" w:rsidP="003D1665">
            <w:pPr>
              <w:pStyle w:val="TZSPRtext"/>
              <w:spacing w:before="60" w:after="60"/>
              <w:jc w:val="right"/>
              <w:rPr>
                <w:sz w:val="22"/>
                <w:szCs w:val="22"/>
              </w:rPr>
            </w:pPr>
          </w:p>
        </w:tc>
      </w:tr>
      <w:tr w:rsidR="00C55D2B" w:rsidRPr="001675AD" w14:paraId="7BC3B23B" w14:textId="77777777" w:rsidTr="003D1665">
        <w:tc>
          <w:tcPr>
            <w:tcW w:w="3937" w:type="dxa"/>
            <w:shd w:val="clear" w:color="auto" w:fill="auto"/>
          </w:tcPr>
          <w:p w14:paraId="07963E21" w14:textId="77777777" w:rsidR="00C55D2B" w:rsidRPr="001675AD" w:rsidRDefault="00C55D2B" w:rsidP="003D1665">
            <w:pPr>
              <w:pStyle w:val="TZSPRtext"/>
              <w:spacing w:before="60" w:after="60"/>
              <w:rPr>
                <w:b/>
                <w:sz w:val="22"/>
                <w:szCs w:val="22"/>
              </w:rPr>
            </w:pPr>
            <w:r w:rsidRPr="001675AD">
              <w:rPr>
                <w:sz w:val="22"/>
                <w:szCs w:val="22"/>
              </w:rPr>
              <w:t>Policy and Projects</w:t>
            </w:r>
          </w:p>
        </w:tc>
        <w:tc>
          <w:tcPr>
            <w:tcW w:w="2636" w:type="dxa"/>
            <w:shd w:val="clear" w:color="auto" w:fill="auto"/>
            <w:vAlign w:val="center"/>
          </w:tcPr>
          <w:p w14:paraId="79C36A60" w14:textId="5C88459B" w:rsidR="00C55D2B" w:rsidRPr="00DE24DD" w:rsidRDefault="007F2031" w:rsidP="001E40A3">
            <w:pPr>
              <w:pStyle w:val="TZSPRtext"/>
              <w:spacing w:before="60" w:after="60"/>
              <w:jc w:val="right"/>
              <w:rPr>
                <w:sz w:val="22"/>
                <w:szCs w:val="22"/>
              </w:rPr>
            </w:pPr>
            <w:r>
              <w:rPr>
                <w:sz w:val="22"/>
                <w:szCs w:val="22"/>
              </w:rPr>
              <w:t>$</w:t>
            </w:r>
            <w:r w:rsidR="001E40A3">
              <w:rPr>
                <w:sz w:val="22"/>
                <w:szCs w:val="22"/>
              </w:rPr>
              <w:t>5 615 345</w:t>
            </w:r>
          </w:p>
        </w:tc>
        <w:tc>
          <w:tcPr>
            <w:tcW w:w="2636" w:type="dxa"/>
            <w:vMerge/>
            <w:shd w:val="clear" w:color="auto" w:fill="D9D9D9" w:themeFill="background1" w:themeFillShade="D9"/>
            <w:vAlign w:val="center"/>
          </w:tcPr>
          <w:p w14:paraId="58D4EE38" w14:textId="67B453E5" w:rsidR="00C55D2B" w:rsidRPr="001675AD" w:rsidRDefault="00C55D2B" w:rsidP="003D1665">
            <w:pPr>
              <w:pStyle w:val="TZSPRtext"/>
              <w:spacing w:before="60" w:after="60"/>
              <w:jc w:val="right"/>
              <w:rPr>
                <w:sz w:val="22"/>
                <w:szCs w:val="22"/>
              </w:rPr>
            </w:pPr>
          </w:p>
        </w:tc>
      </w:tr>
      <w:tr w:rsidR="00C55D2B" w:rsidRPr="001675AD" w14:paraId="06C15340" w14:textId="77777777" w:rsidTr="003D1665">
        <w:tc>
          <w:tcPr>
            <w:tcW w:w="3937" w:type="dxa"/>
            <w:tcBorders>
              <w:bottom w:val="single" w:sz="4" w:space="0" w:color="auto"/>
            </w:tcBorders>
            <w:shd w:val="clear" w:color="auto" w:fill="auto"/>
          </w:tcPr>
          <w:p w14:paraId="7D4ECA35" w14:textId="629C9102" w:rsidR="00C55D2B" w:rsidRPr="001675AD" w:rsidRDefault="00C55D2B" w:rsidP="003D1665">
            <w:pPr>
              <w:pStyle w:val="TZSPRtext"/>
              <w:spacing w:before="60" w:after="60"/>
              <w:rPr>
                <w:b/>
                <w:sz w:val="22"/>
                <w:szCs w:val="22"/>
              </w:rPr>
            </w:pPr>
            <w:r w:rsidRPr="001675AD">
              <w:rPr>
                <w:b/>
                <w:sz w:val="22"/>
                <w:szCs w:val="22"/>
              </w:rPr>
              <w:t xml:space="preserve">Total </w:t>
            </w:r>
            <w:r>
              <w:rPr>
                <w:b/>
                <w:sz w:val="22"/>
                <w:szCs w:val="22"/>
              </w:rPr>
              <w:t xml:space="preserve">remaining </w:t>
            </w:r>
            <w:r w:rsidRPr="001675AD">
              <w:rPr>
                <w:b/>
                <w:sz w:val="22"/>
                <w:szCs w:val="22"/>
              </w:rPr>
              <w:t>allocated funding</w:t>
            </w:r>
          </w:p>
        </w:tc>
        <w:tc>
          <w:tcPr>
            <w:tcW w:w="2636" w:type="dxa"/>
            <w:tcBorders>
              <w:bottom w:val="single" w:sz="4" w:space="0" w:color="auto"/>
            </w:tcBorders>
            <w:shd w:val="clear" w:color="auto" w:fill="auto"/>
            <w:vAlign w:val="center"/>
          </w:tcPr>
          <w:p w14:paraId="0ED25DC3" w14:textId="4BA6438B" w:rsidR="00C55D2B" w:rsidRDefault="00C55D2B" w:rsidP="002B0223">
            <w:pPr>
              <w:pStyle w:val="TZSPRtext"/>
              <w:spacing w:before="60" w:after="60"/>
              <w:jc w:val="right"/>
              <w:rPr>
                <w:b/>
                <w:sz w:val="22"/>
                <w:szCs w:val="22"/>
              </w:rPr>
            </w:pPr>
            <w:r>
              <w:rPr>
                <w:b/>
                <w:sz w:val="22"/>
                <w:szCs w:val="22"/>
              </w:rPr>
              <w:t>$</w:t>
            </w:r>
            <w:r w:rsidR="001E40A3">
              <w:rPr>
                <w:b/>
                <w:sz w:val="22"/>
                <w:szCs w:val="22"/>
              </w:rPr>
              <w:t>18 493 863</w:t>
            </w:r>
          </w:p>
          <w:p w14:paraId="1D99841C" w14:textId="48AF796E" w:rsidR="002B0223" w:rsidRPr="001675AD" w:rsidRDefault="002B0223" w:rsidP="002B0223">
            <w:pPr>
              <w:pStyle w:val="TZSPRtext"/>
              <w:spacing w:before="60" w:after="60"/>
              <w:jc w:val="right"/>
              <w:rPr>
                <w:b/>
                <w:sz w:val="22"/>
                <w:szCs w:val="22"/>
              </w:rPr>
            </w:pPr>
          </w:p>
        </w:tc>
        <w:tc>
          <w:tcPr>
            <w:tcW w:w="2636" w:type="dxa"/>
            <w:vMerge/>
            <w:tcBorders>
              <w:bottom w:val="single" w:sz="4" w:space="0" w:color="auto"/>
            </w:tcBorders>
            <w:shd w:val="clear" w:color="auto" w:fill="D9D9D9" w:themeFill="background1" w:themeFillShade="D9"/>
            <w:vAlign w:val="center"/>
          </w:tcPr>
          <w:p w14:paraId="256DF79F" w14:textId="0C0356AE" w:rsidR="00C55D2B" w:rsidRPr="001675AD" w:rsidRDefault="00C55D2B" w:rsidP="003D1665">
            <w:pPr>
              <w:pStyle w:val="TZSPRtext"/>
              <w:spacing w:before="60" w:after="60"/>
              <w:jc w:val="right"/>
              <w:rPr>
                <w:b/>
                <w:sz w:val="22"/>
                <w:szCs w:val="22"/>
              </w:rPr>
            </w:pPr>
          </w:p>
        </w:tc>
      </w:tr>
      <w:tr w:rsidR="006B622F" w:rsidRPr="001675AD" w14:paraId="366B7CF3" w14:textId="77777777" w:rsidTr="001675AD">
        <w:tc>
          <w:tcPr>
            <w:tcW w:w="9209" w:type="dxa"/>
            <w:gridSpan w:val="3"/>
            <w:tcBorders>
              <w:left w:val="nil"/>
              <w:right w:val="nil"/>
            </w:tcBorders>
            <w:shd w:val="clear" w:color="auto" w:fill="auto"/>
          </w:tcPr>
          <w:p w14:paraId="41A3727A" w14:textId="3763C26E" w:rsidR="006B622F" w:rsidRPr="001675AD" w:rsidRDefault="006B622F" w:rsidP="006B622F">
            <w:pPr>
              <w:pStyle w:val="TZSPRtext"/>
              <w:spacing w:before="60" w:after="60"/>
              <w:jc w:val="right"/>
              <w:rPr>
                <w:b/>
                <w:sz w:val="22"/>
                <w:szCs w:val="22"/>
              </w:rPr>
            </w:pPr>
          </w:p>
        </w:tc>
      </w:tr>
      <w:tr w:rsidR="006B622F" w:rsidRPr="001675AD" w14:paraId="6480E642" w14:textId="77777777" w:rsidTr="00ED7341">
        <w:tc>
          <w:tcPr>
            <w:tcW w:w="9209" w:type="dxa"/>
            <w:gridSpan w:val="3"/>
            <w:shd w:val="clear" w:color="auto" w:fill="auto"/>
          </w:tcPr>
          <w:p w14:paraId="54A54CD2" w14:textId="5EBBF782" w:rsidR="006B622F" w:rsidRPr="001675AD" w:rsidRDefault="00DB36FA" w:rsidP="00DB36FA">
            <w:pPr>
              <w:pStyle w:val="TZSPRtext"/>
              <w:spacing w:before="60" w:after="60"/>
              <w:rPr>
                <w:b/>
                <w:sz w:val="22"/>
                <w:szCs w:val="22"/>
              </w:rPr>
            </w:pPr>
            <w:r>
              <w:rPr>
                <w:b/>
                <w:sz w:val="22"/>
                <w:szCs w:val="22"/>
              </w:rPr>
              <w:t>Remaining u</w:t>
            </w:r>
            <w:r w:rsidR="006B622F" w:rsidRPr="001675AD">
              <w:rPr>
                <w:b/>
                <w:sz w:val="22"/>
                <w:szCs w:val="22"/>
              </w:rPr>
              <w:t>nallocated funding</w:t>
            </w:r>
          </w:p>
        </w:tc>
      </w:tr>
      <w:tr w:rsidR="00C55D2B" w:rsidRPr="001675AD" w14:paraId="7DA1C4F3" w14:textId="77777777" w:rsidTr="003D1665">
        <w:tc>
          <w:tcPr>
            <w:tcW w:w="3937" w:type="dxa"/>
            <w:shd w:val="clear" w:color="auto" w:fill="auto"/>
          </w:tcPr>
          <w:p w14:paraId="523D6244" w14:textId="77777777" w:rsidR="00C55D2B" w:rsidRPr="001675AD" w:rsidRDefault="00C55D2B" w:rsidP="003D1665">
            <w:pPr>
              <w:pStyle w:val="TZSPRtext"/>
              <w:spacing w:before="60" w:after="60"/>
              <w:rPr>
                <w:sz w:val="22"/>
                <w:szCs w:val="22"/>
              </w:rPr>
            </w:pPr>
            <w:r w:rsidRPr="001675AD">
              <w:rPr>
                <w:sz w:val="22"/>
                <w:szCs w:val="22"/>
              </w:rPr>
              <w:t>Safe Roads and Roadsides</w:t>
            </w:r>
          </w:p>
        </w:tc>
        <w:tc>
          <w:tcPr>
            <w:tcW w:w="2636" w:type="dxa"/>
            <w:shd w:val="clear" w:color="auto" w:fill="auto"/>
            <w:vAlign w:val="center"/>
          </w:tcPr>
          <w:p w14:paraId="400E673D" w14:textId="63D665FD" w:rsidR="00C55D2B" w:rsidRPr="001675AD" w:rsidRDefault="00C55D2B" w:rsidP="003D1665">
            <w:pPr>
              <w:pStyle w:val="TZSPRtext"/>
              <w:spacing w:before="60" w:after="60"/>
              <w:jc w:val="right"/>
              <w:rPr>
                <w:sz w:val="22"/>
                <w:szCs w:val="22"/>
              </w:rPr>
            </w:pPr>
            <w:r>
              <w:rPr>
                <w:sz w:val="22"/>
                <w:szCs w:val="22"/>
              </w:rPr>
              <w:t>$0</w:t>
            </w:r>
          </w:p>
        </w:tc>
        <w:tc>
          <w:tcPr>
            <w:tcW w:w="2636" w:type="dxa"/>
            <w:vMerge w:val="restart"/>
            <w:shd w:val="clear" w:color="auto" w:fill="D9D9D9" w:themeFill="background1" w:themeFillShade="D9"/>
            <w:vAlign w:val="center"/>
          </w:tcPr>
          <w:p w14:paraId="039B7345" w14:textId="6E5AB47B" w:rsidR="00C55D2B" w:rsidRPr="001675AD" w:rsidRDefault="00C55D2B" w:rsidP="003D1665">
            <w:pPr>
              <w:pStyle w:val="TZSPRtext"/>
              <w:spacing w:before="60" w:after="60"/>
              <w:jc w:val="right"/>
              <w:rPr>
                <w:sz w:val="22"/>
                <w:szCs w:val="22"/>
              </w:rPr>
            </w:pPr>
          </w:p>
        </w:tc>
      </w:tr>
      <w:tr w:rsidR="00C55D2B" w:rsidRPr="002041C5" w14:paraId="458D08FE" w14:textId="77777777" w:rsidTr="003D1665">
        <w:tc>
          <w:tcPr>
            <w:tcW w:w="3937" w:type="dxa"/>
            <w:shd w:val="clear" w:color="auto" w:fill="auto"/>
          </w:tcPr>
          <w:p w14:paraId="466B0B82" w14:textId="77777777" w:rsidR="00C55D2B" w:rsidRPr="001675AD" w:rsidRDefault="00C55D2B" w:rsidP="003D1665">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420DA8E5" w14:textId="13F92FAA" w:rsidR="001E40A3" w:rsidRPr="001675AD" w:rsidRDefault="00C55D2B" w:rsidP="001E40A3">
            <w:pPr>
              <w:pStyle w:val="TZSPRtext"/>
              <w:spacing w:before="60" w:after="60"/>
              <w:jc w:val="right"/>
              <w:rPr>
                <w:sz w:val="22"/>
                <w:szCs w:val="22"/>
              </w:rPr>
            </w:pPr>
            <w:r>
              <w:rPr>
                <w:sz w:val="22"/>
                <w:szCs w:val="22"/>
              </w:rPr>
              <w:t>$</w:t>
            </w:r>
            <w:r w:rsidR="001E40A3">
              <w:rPr>
                <w:sz w:val="22"/>
                <w:szCs w:val="22"/>
              </w:rPr>
              <w:t>0</w:t>
            </w:r>
          </w:p>
        </w:tc>
        <w:tc>
          <w:tcPr>
            <w:tcW w:w="2636" w:type="dxa"/>
            <w:vMerge/>
            <w:shd w:val="clear" w:color="auto" w:fill="D9D9D9" w:themeFill="background1" w:themeFillShade="D9"/>
            <w:vAlign w:val="center"/>
          </w:tcPr>
          <w:p w14:paraId="21153488" w14:textId="28CAD5E3" w:rsidR="00C55D2B" w:rsidRPr="002041C5" w:rsidRDefault="00C55D2B" w:rsidP="003D1665">
            <w:pPr>
              <w:pStyle w:val="TZSPRtext"/>
              <w:spacing w:before="60" w:after="60"/>
              <w:jc w:val="right"/>
              <w:rPr>
                <w:sz w:val="22"/>
                <w:szCs w:val="22"/>
              </w:rPr>
            </w:pPr>
          </w:p>
        </w:tc>
      </w:tr>
      <w:tr w:rsidR="00C55D2B" w:rsidRPr="005D37C4" w14:paraId="53BC039C" w14:textId="77777777" w:rsidTr="003D1665">
        <w:tc>
          <w:tcPr>
            <w:tcW w:w="3937" w:type="dxa"/>
            <w:tcBorders>
              <w:bottom w:val="single" w:sz="4" w:space="0" w:color="auto"/>
            </w:tcBorders>
          </w:tcPr>
          <w:p w14:paraId="787DA1BF" w14:textId="1F3AAD96" w:rsidR="00C55D2B" w:rsidRPr="002041C5" w:rsidRDefault="00C55D2B" w:rsidP="003D1665">
            <w:pPr>
              <w:pStyle w:val="TZSPRtext"/>
              <w:spacing w:before="60" w:after="60"/>
              <w:rPr>
                <w:b/>
                <w:sz w:val="22"/>
                <w:szCs w:val="22"/>
              </w:rPr>
            </w:pPr>
            <w:r>
              <w:rPr>
                <w:b/>
                <w:sz w:val="22"/>
                <w:szCs w:val="22"/>
              </w:rPr>
              <w:t>Total remaining unallocated funding</w:t>
            </w:r>
          </w:p>
        </w:tc>
        <w:tc>
          <w:tcPr>
            <w:tcW w:w="2636" w:type="dxa"/>
            <w:tcBorders>
              <w:bottom w:val="single" w:sz="4" w:space="0" w:color="auto"/>
            </w:tcBorders>
            <w:vAlign w:val="center"/>
          </w:tcPr>
          <w:p w14:paraId="4E9ECBF8" w14:textId="0AEC50B4" w:rsidR="001E40A3" w:rsidRPr="002041C5" w:rsidRDefault="00C55D2B" w:rsidP="001E40A3">
            <w:pPr>
              <w:pStyle w:val="TZSPRtext"/>
              <w:spacing w:before="60" w:after="60"/>
              <w:jc w:val="right"/>
              <w:rPr>
                <w:b/>
                <w:sz w:val="22"/>
                <w:szCs w:val="22"/>
              </w:rPr>
            </w:pPr>
            <w:r>
              <w:rPr>
                <w:b/>
                <w:sz w:val="22"/>
                <w:szCs w:val="22"/>
              </w:rPr>
              <w:t>$</w:t>
            </w:r>
            <w:r w:rsidR="001E40A3">
              <w:rPr>
                <w:b/>
                <w:sz w:val="22"/>
                <w:szCs w:val="22"/>
              </w:rPr>
              <w:t>0</w:t>
            </w:r>
          </w:p>
        </w:tc>
        <w:tc>
          <w:tcPr>
            <w:tcW w:w="2636" w:type="dxa"/>
            <w:vMerge/>
            <w:tcBorders>
              <w:bottom w:val="single" w:sz="4" w:space="0" w:color="auto"/>
            </w:tcBorders>
            <w:shd w:val="clear" w:color="auto" w:fill="D9D9D9" w:themeFill="background1" w:themeFillShade="D9"/>
            <w:vAlign w:val="center"/>
          </w:tcPr>
          <w:p w14:paraId="3D03BED0" w14:textId="087C1B0B" w:rsidR="00C55D2B" w:rsidRDefault="00C55D2B" w:rsidP="003D1665">
            <w:pPr>
              <w:pStyle w:val="TZSPRtext"/>
              <w:spacing w:before="60" w:after="60"/>
              <w:jc w:val="right"/>
              <w:rPr>
                <w:b/>
                <w:sz w:val="22"/>
                <w:szCs w:val="22"/>
              </w:rPr>
            </w:pPr>
          </w:p>
        </w:tc>
      </w:tr>
    </w:tbl>
    <w:p w14:paraId="1D9D0C7F" w14:textId="0B4D1E85"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2CF52241"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7FF846A9"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72BBB515"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13A81737" w14:textId="26A63F3D" w:rsidR="00700C04" w:rsidRPr="00AF78F8"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MAIB Funding </w:t>
      </w:r>
    </w:p>
    <w:p w14:paraId="191D555F" w14:textId="5C36AA33" w:rsidR="003D1665" w:rsidRPr="00AF78F8" w:rsidRDefault="003D1665" w:rsidP="003D1665">
      <w:pPr>
        <w:rPr>
          <w:rFonts w:ascii="Gill Sans MT" w:hAnsi="Gill Sans MT"/>
          <w:b/>
          <w:color w:val="00A1DF"/>
          <w:sz w:val="32"/>
          <w:szCs w:val="32"/>
          <w14:textFill>
            <w14:solidFill>
              <w14:srgbClr w14:val="00A1DF">
                <w14:lumMod w14:val="60000"/>
                <w14:lumOff w14:val="40000"/>
              </w14:srgbClr>
            </w14:solidFill>
          </w14:textFill>
        </w:rPr>
      </w:pPr>
      <w:r w:rsidRPr="00AF78F8">
        <w:rPr>
          <w:rFonts w:ascii="Gill Sans MT" w:hAnsi="Gill Sans MT"/>
          <w:b/>
          <w:color w:val="00A1DF"/>
          <w:sz w:val="32"/>
          <w:szCs w:val="32"/>
          <w14:textFill>
            <w14:solidFill>
              <w14:srgbClr w14:val="00A1DF">
                <w14:lumMod w14:val="60000"/>
                <w14:lumOff w14:val="40000"/>
              </w14:srgbClr>
            </w14:solidFill>
          </w14:textFill>
        </w:rPr>
        <w:t xml:space="preserve">As at </w:t>
      </w:r>
      <w:r w:rsidR="0067330A" w:rsidRPr="00AF78F8">
        <w:rPr>
          <w:rFonts w:ascii="Gill Sans MT" w:hAnsi="Gill Sans MT"/>
          <w:b/>
          <w:color w:val="00A1DF"/>
          <w:sz w:val="32"/>
          <w:szCs w:val="32"/>
          <w14:textFill>
            <w14:solidFill>
              <w14:srgbClr w14:val="00A1DF">
                <w14:lumMod w14:val="60000"/>
                <w14:lumOff w14:val="40000"/>
              </w14:srgbClr>
            </w14:solidFill>
          </w14:textFill>
        </w:rPr>
        <w:t>3</w:t>
      </w:r>
      <w:r w:rsidR="0067330A">
        <w:rPr>
          <w:rFonts w:ascii="Gill Sans MT" w:hAnsi="Gill Sans MT"/>
          <w:b/>
          <w:color w:val="00A1DF"/>
          <w:sz w:val="32"/>
          <w:szCs w:val="32"/>
          <w14:textFill>
            <w14:solidFill>
              <w14:srgbClr w14:val="00A1DF">
                <w14:lumMod w14:val="60000"/>
                <w14:lumOff w14:val="40000"/>
              </w14:srgbClr>
            </w14:solidFill>
          </w14:textFill>
        </w:rPr>
        <w:t xml:space="preserve">0 </w:t>
      </w:r>
      <w:r w:rsidR="003435C1">
        <w:rPr>
          <w:rFonts w:ascii="Gill Sans MT" w:hAnsi="Gill Sans MT"/>
          <w:b/>
          <w:color w:val="00A1DF"/>
          <w:sz w:val="32"/>
          <w:szCs w:val="32"/>
          <w14:textFill>
            <w14:solidFill>
              <w14:srgbClr w14:val="00A1DF">
                <w14:lumMod w14:val="60000"/>
                <w14:lumOff w14:val="40000"/>
              </w14:srgbClr>
            </w14:solidFill>
          </w14:textFill>
        </w:rPr>
        <w:t>September</w:t>
      </w:r>
      <w:r w:rsidR="0067330A">
        <w:rPr>
          <w:rFonts w:ascii="Gill Sans MT" w:hAnsi="Gill Sans MT"/>
          <w:b/>
          <w:color w:val="00A1DF"/>
          <w:sz w:val="32"/>
          <w:szCs w:val="32"/>
          <w14:textFill>
            <w14:solidFill>
              <w14:srgbClr w14:val="00A1DF">
                <w14:lumMod w14:val="60000"/>
                <w14:lumOff w14:val="40000"/>
              </w14:srgbClr>
            </w14:solidFill>
          </w14:textFill>
        </w:rPr>
        <w:t xml:space="preserve"> </w:t>
      </w:r>
      <w:r w:rsidR="00615C32" w:rsidRPr="00AF78F8">
        <w:rPr>
          <w:rFonts w:ascii="Gill Sans MT" w:hAnsi="Gill Sans MT"/>
          <w:b/>
          <w:color w:val="00A1DF"/>
          <w:sz w:val="32"/>
          <w:szCs w:val="32"/>
          <w14:textFill>
            <w14:solidFill>
              <w14:srgbClr w14:val="00A1DF">
                <w14:lumMod w14:val="60000"/>
                <w14:lumOff w14:val="40000"/>
              </w14:srgbClr>
            </w14:solidFill>
          </w14:textFill>
        </w:rPr>
        <w:t>2019</w:t>
      </w:r>
    </w:p>
    <w:tbl>
      <w:tblPr>
        <w:tblStyle w:val="TableGrid"/>
        <w:tblW w:w="0" w:type="auto"/>
        <w:tblLook w:val="04A0" w:firstRow="1" w:lastRow="0" w:firstColumn="1" w:lastColumn="0" w:noHBand="0" w:noVBand="1"/>
      </w:tblPr>
      <w:tblGrid>
        <w:gridCol w:w="4106"/>
        <w:gridCol w:w="1185"/>
        <w:gridCol w:w="1668"/>
        <w:gridCol w:w="2004"/>
      </w:tblGrid>
      <w:tr w:rsidR="00700C04" w:rsidRPr="00AF78F8" w14:paraId="37CF496C" w14:textId="77777777" w:rsidTr="003D1665">
        <w:tc>
          <w:tcPr>
            <w:tcW w:w="4106" w:type="dxa"/>
            <w:shd w:val="clear" w:color="auto" w:fill="auto"/>
          </w:tcPr>
          <w:p w14:paraId="3E60D715" w14:textId="5FDB8CC9" w:rsidR="00700C04" w:rsidRPr="00AF78F8" w:rsidRDefault="003435C1" w:rsidP="00700C04">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2019/20</w:t>
            </w:r>
            <w:r w:rsidR="003D1665" w:rsidRPr="00AF78F8">
              <w:rPr>
                <w:b/>
                <w:color w:val="000000"/>
                <w14:textFill>
                  <w14:solidFill>
                    <w14:srgbClr w14:val="000000">
                      <w14:lumMod w14:val="60000"/>
                      <w14:lumOff w14:val="40000"/>
                    </w14:srgbClr>
                  </w14:solidFill>
                </w14:textFill>
              </w:rPr>
              <w:t xml:space="preserve"> Financial Year</w:t>
            </w:r>
          </w:p>
        </w:tc>
        <w:tc>
          <w:tcPr>
            <w:tcW w:w="1185" w:type="dxa"/>
            <w:shd w:val="clear" w:color="auto" w:fill="auto"/>
          </w:tcPr>
          <w:p w14:paraId="24281081"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Budget</w:t>
            </w:r>
          </w:p>
          <w:p w14:paraId="300DF07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1668" w:type="dxa"/>
            <w:shd w:val="clear" w:color="auto" w:fill="auto"/>
          </w:tcPr>
          <w:p w14:paraId="21CEE9A3"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Actual (ytd)</w:t>
            </w:r>
          </w:p>
          <w:p w14:paraId="19E5D4F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c>
          <w:tcPr>
            <w:tcW w:w="2004" w:type="dxa"/>
            <w:shd w:val="clear" w:color="auto" w:fill="auto"/>
          </w:tcPr>
          <w:p w14:paraId="21284E98"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Balance</w:t>
            </w:r>
          </w:p>
          <w:p w14:paraId="225BD38B"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w:t>
            </w:r>
          </w:p>
        </w:tc>
      </w:tr>
      <w:tr w:rsidR="00700C04" w:rsidRPr="00AF78F8" w14:paraId="29E98F80" w14:textId="77777777" w:rsidTr="003D1665">
        <w:tc>
          <w:tcPr>
            <w:tcW w:w="4106" w:type="dxa"/>
            <w:shd w:val="clear" w:color="auto" w:fill="auto"/>
          </w:tcPr>
          <w:p w14:paraId="26408A7B"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3961460A"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63C8D03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5D018C4D" w14:textId="77777777" w:rsidTr="003D1665">
        <w:tc>
          <w:tcPr>
            <w:tcW w:w="4106" w:type="dxa"/>
            <w:shd w:val="clear" w:color="auto" w:fill="auto"/>
          </w:tcPr>
          <w:p w14:paraId="0032E517"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4EAD1432" w:rsidR="003D1665" w:rsidRPr="00AF78F8" w:rsidRDefault="00111427"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348 276</w:t>
            </w:r>
          </w:p>
        </w:tc>
        <w:tc>
          <w:tcPr>
            <w:tcW w:w="1668" w:type="dxa"/>
            <w:shd w:val="clear" w:color="auto" w:fill="auto"/>
          </w:tcPr>
          <w:p w14:paraId="6AA345A8" w14:textId="7C3AFEFC" w:rsidR="003D1665" w:rsidRPr="00AF78F8" w:rsidRDefault="007C22B1"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85 145</w:t>
            </w:r>
          </w:p>
        </w:tc>
        <w:tc>
          <w:tcPr>
            <w:tcW w:w="2004" w:type="dxa"/>
            <w:shd w:val="clear" w:color="auto" w:fill="auto"/>
          </w:tcPr>
          <w:p w14:paraId="14B41E78" w14:textId="0D239015" w:rsidR="003D1665" w:rsidRPr="00AF78F8" w:rsidRDefault="00111427"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263 131</w:t>
            </w:r>
          </w:p>
        </w:tc>
      </w:tr>
      <w:tr w:rsidR="003D1665" w:rsidRPr="00AF78F8" w14:paraId="6ECB9A9D" w14:textId="77777777" w:rsidTr="003D1665">
        <w:tc>
          <w:tcPr>
            <w:tcW w:w="4106" w:type="dxa"/>
            <w:shd w:val="clear" w:color="auto" w:fill="auto"/>
          </w:tcPr>
          <w:p w14:paraId="1F705458"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0D2A6316" w:rsidR="003D1665" w:rsidRPr="00AF78F8" w:rsidRDefault="00111427"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1 030 386</w:t>
            </w:r>
          </w:p>
        </w:tc>
        <w:tc>
          <w:tcPr>
            <w:tcW w:w="1668" w:type="dxa"/>
            <w:shd w:val="clear" w:color="auto" w:fill="auto"/>
          </w:tcPr>
          <w:p w14:paraId="17A08D3B" w14:textId="08B20A28" w:rsidR="003D1665" w:rsidRPr="00AF78F8" w:rsidRDefault="007C22B1"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226 094</w:t>
            </w:r>
          </w:p>
        </w:tc>
        <w:tc>
          <w:tcPr>
            <w:tcW w:w="2004" w:type="dxa"/>
            <w:shd w:val="clear" w:color="auto" w:fill="auto"/>
          </w:tcPr>
          <w:p w14:paraId="0556D239" w14:textId="39F5CE93" w:rsidR="003D1665" w:rsidRPr="00AF78F8" w:rsidRDefault="00111427"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804 292</w:t>
            </w:r>
          </w:p>
        </w:tc>
      </w:tr>
      <w:tr w:rsidR="003D1665" w:rsidRPr="00AF78F8" w14:paraId="7901D77F" w14:textId="77777777" w:rsidTr="003D1665">
        <w:trPr>
          <w:trHeight w:val="401"/>
        </w:trPr>
        <w:tc>
          <w:tcPr>
            <w:tcW w:w="4106" w:type="dxa"/>
            <w:shd w:val="clear" w:color="auto" w:fill="auto"/>
          </w:tcPr>
          <w:p w14:paraId="13F764EF"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1D9C3859" w:rsidR="003D1665" w:rsidRPr="00AF78F8" w:rsidRDefault="00111427"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143 815</w:t>
            </w:r>
          </w:p>
        </w:tc>
        <w:tc>
          <w:tcPr>
            <w:tcW w:w="1668" w:type="dxa"/>
            <w:shd w:val="clear" w:color="auto" w:fill="auto"/>
          </w:tcPr>
          <w:p w14:paraId="209DAE67" w14:textId="78DC7246" w:rsidR="003D1665" w:rsidRPr="00AF78F8" w:rsidRDefault="007C22B1"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27 000</w:t>
            </w:r>
          </w:p>
        </w:tc>
        <w:tc>
          <w:tcPr>
            <w:tcW w:w="2004" w:type="dxa"/>
            <w:shd w:val="clear" w:color="auto" w:fill="auto"/>
          </w:tcPr>
          <w:p w14:paraId="5C385AD7" w14:textId="11561463" w:rsidR="003D1665" w:rsidRPr="00AF78F8" w:rsidRDefault="00111427"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116 815</w:t>
            </w:r>
          </w:p>
        </w:tc>
      </w:tr>
      <w:tr w:rsidR="003D1665" w:rsidRPr="00AF78F8" w14:paraId="23F45A92" w14:textId="77777777" w:rsidTr="003D1665">
        <w:tc>
          <w:tcPr>
            <w:tcW w:w="4106" w:type="dxa"/>
            <w:shd w:val="clear" w:color="auto" w:fill="auto"/>
          </w:tcPr>
          <w:p w14:paraId="56B52AD5"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0C6509AA" w:rsidR="003D1665" w:rsidRPr="00AF78F8" w:rsidRDefault="00111427"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1 522 477</w:t>
            </w:r>
          </w:p>
        </w:tc>
        <w:tc>
          <w:tcPr>
            <w:tcW w:w="1668" w:type="dxa"/>
            <w:shd w:val="clear" w:color="auto" w:fill="auto"/>
          </w:tcPr>
          <w:p w14:paraId="4991C41F" w14:textId="0629D8EF" w:rsidR="003D1665" w:rsidRPr="00AF78F8" w:rsidRDefault="007C22B1"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338 239</w:t>
            </w:r>
          </w:p>
        </w:tc>
        <w:tc>
          <w:tcPr>
            <w:tcW w:w="2004" w:type="dxa"/>
            <w:shd w:val="clear" w:color="auto" w:fill="auto"/>
          </w:tcPr>
          <w:p w14:paraId="781DA29D" w14:textId="582397DB" w:rsidR="003D1665" w:rsidRPr="00AF78F8" w:rsidRDefault="00111427"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1 184 238</w:t>
            </w:r>
          </w:p>
        </w:tc>
      </w:tr>
      <w:tr w:rsidR="00700C04" w:rsidRPr="00AF78F8" w14:paraId="638CDE3D" w14:textId="77777777" w:rsidTr="003D1665">
        <w:tc>
          <w:tcPr>
            <w:tcW w:w="8963" w:type="dxa"/>
            <w:gridSpan w:val="4"/>
            <w:shd w:val="clear" w:color="auto" w:fill="auto"/>
          </w:tcPr>
          <w:p w14:paraId="70435E7D" w14:textId="77777777" w:rsidR="00700C04" w:rsidRPr="00AF78F8"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AF78F8" w14:paraId="05760B4E" w14:textId="77777777" w:rsidTr="003D1665">
        <w:tc>
          <w:tcPr>
            <w:tcW w:w="4106" w:type="dxa"/>
            <w:shd w:val="clear" w:color="auto" w:fill="auto"/>
          </w:tcPr>
          <w:p w14:paraId="2E36BBAE"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70BA0652"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2B916FAD" w14:textId="77777777" w:rsidR="00700C04" w:rsidRPr="00AF78F8"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AF78F8" w14:paraId="7F7CCEE7" w14:textId="77777777" w:rsidTr="003D1665">
        <w:tc>
          <w:tcPr>
            <w:tcW w:w="4106" w:type="dxa"/>
            <w:shd w:val="clear" w:color="auto" w:fill="auto"/>
          </w:tcPr>
          <w:p w14:paraId="1C9C5F71"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6666CCE0"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1 942 700</w:t>
            </w:r>
          </w:p>
        </w:tc>
        <w:tc>
          <w:tcPr>
            <w:tcW w:w="1668" w:type="dxa"/>
            <w:shd w:val="clear" w:color="auto" w:fill="auto"/>
          </w:tcPr>
          <w:p w14:paraId="2861151C" w14:textId="396713B0" w:rsidR="003D1665" w:rsidRPr="00AF78F8" w:rsidRDefault="005F20F8"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553 622</w:t>
            </w:r>
          </w:p>
        </w:tc>
        <w:tc>
          <w:tcPr>
            <w:tcW w:w="2004" w:type="dxa"/>
            <w:shd w:val="clear" w:color="auto" w:fill="auto"/>
          </w:tcPr>
          <w:p w14:paraId="2F73908A" w14:textId="5B1CB797"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1 389 078</w:t>
            </w:r>
          </w:p>
        </w:tc>
      </w:tr>
      <w:tr w:rsidR="003D1665" w:rsidRPr="00AF78F8" w14:paraId="5008BCE2" w14:textId="77777777" w:rsidTr="003D1665">
        <w:tc>
          <w:tcPr>
            <w:tcW w:w="4106" w:type="dxa"/>
            <w:shd w:val="clear" w:color="auto" w:fill="auto"/>
          </w:tcPr>
          <w:p w14:paraId="721A6CC6"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2539623C" w:rsidR="003D1665" w:rsidRPr="00AF78F8" w:rsidRDefault="005F20F8" w:rsidP="00D65BB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186 000</w:t>
            </w:r>
          </w:p>
        </w:tc>
        <w:tc>
          <w:tcPr>
            <w:tcW w:w="1668" w:type="dxa"/>
            <w:shd w:val="clear" w:color="auto" w:fill="auto"/>
          </w:tcPr>
          <w:p w14:paraId="7B83F2DF" w14:textId="26E3983A"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87 651</w:t>
            </w:r>
          </w:p>
        </w:tc>
        <w:tc>
          <w:tcPr>
            <w:tcW w:w="2004" w:type="dxa"/>
            <w:shd w:val="clear" w:color="auto" w:fill="auto"/>
          </w:tcPr>
          <w:p w14:paraId="10094E2D" w14:textId="0F46439E"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98 349</w:t>
            </w:r>
          </w:p>
        </w:tc>
      </w:tr>
      <w:tr w:rsidR="003D1665" w:rsidRPr="00AF78F8" w14:paraId="709D08D6" w14:textId="77777777" w:rsidTr="003D1665">
        <w:tc>
          <w:tcPr>
            <w:tcW w:w="4106" w:type="dxa"/>
            <w:tcBorders>
              <w:bottom w:val="single" w:sz="4" w:space="0" w:color="auto"/>
            </w:tcBorders>
            <w:shd w:val="clear" w:color="auto" w:fill="auto"/>
          </w:tcPr>
          <w:p w14:paraId="7A430E34" w14:textId="77777777" w:rsidR="003D1665" w:rsidRPr="00AF78F8" w:rsidRDefault="003D1665" w:rsidP="003D1665">
            <w:pPr>
              <w:spacing w:before="60" w:after="60"/>
              <w:rPr>
                <w:color w:val="000000"/>
                <w14:textFill>
                  <w14:solidFill>
                    <w14:srgbClr w14:val="000000">
                      <w14:lumMod w14:val="60000"/>
                      <w14:lumOff w14:val="40000"/>
                    </w14:srgbClr>
                  </w14:solidFill>
                </w14:textFill>
              </w:rPr>
            </w:pPr>
            <w:r w:rsidRPr="00AF78F8">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03956894"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390 000</w:t>
            </w:r>
          </w:p>
        </w:tc>
        <w:tc>
          <w:tcPr>
            <w:tcW w:w="1668" w:type="dxa"/>
            <w:tcBorders>
              <w:bottom w:val="single" w:sz="4" w:space="0" w:color="auto"/>
            </w:tcBorders>
            <w:shd w:val="clear" w:color="auto" w:fill="auto"/>
          </w:tcPr>
          <w:p w14:paraId="77D93D30" w14:textId="4D03BB7D" w:rsidR="003D1665" w:rsidRPr="00AF78F8" w:rsidRDefault="005F20F8"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261 188</w:t>
            </w:r>
          </w:p>
        </w:tc>
        <w:tc>
          <w:tcPr>
            <w:tcW w:w="2004" w:type="dxa"/>
            <w:tcBorders>
              <w:bottom w:val="single" w:sz="4" w:space="0" w:color="auto"/>
            </w:tcBorders>
            <w:shd w:val="clear" w:color="auto" w:fill="auto"/>
          </w:tcPr>
          <w:p w14:paraId="640D6308" w14:textId="71FCCA8C" w:rsidR="003D1665" w:rsidRPr="00AF78F8" w:rsidRDefault="005F20F8" w:rsidP="005F20F8">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128 812</w:t>
            </w:r>
          </w:p>
        </w:tc>
      </w:tr>
      <w:tr w:rsidR="003D1665" w:rsidRPr="00AF78F8" w14:paraId="3A12D69D" w14:textId="77777777" w:rsidTr="003D1665">
        <w:tc>
          <w:tcPr>
            <w:tcW w:w="4106" w:type="dxa"/>
            <w:shd w:val="clear" w:color="auto" w:fill="auto"/>
          </w:tcPr>
          <w:p w14:paraId="5368FF43"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0924B230" w:rsidR="003D1665" w:rsidRPr="00AF78F8" w:rsidRDefault="005F20F8"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2 518 700</w:t>
            </w:r>
          </w:p>
        </w:tc>
        <w:tc>
          <w:tcPr>
            <w:tcW w:w="1668" w:type="dxa"/>
            <w:shd w:val="clear" w:color="auto" w:fill="auto"/>
          </w:tcPr>
          <w:p w14:paraId="1EE393DD" w14:textId="50CF4984" w:rsidR="003D1665" w:rsidRPr="00AF78F8" w:rsidRDefault="005F20F8"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902 461</w:t>
            </w:r>
          </w:p>
        </w:tc>
        <w:tc>
          <w:tcPr>
            <w:tcW w:w="2004" w:type="dxa"/>
            <w:shd w:val="clear" w:color="auto" w:fill="auto"/>
          </w:tcPr>
          <w:p w14:paraId="1BAC3FA8" w14:textId="2043E33F" w:rsidR="003D1665" w:rsidRPr="00AF78F8" w:rsidRDefault="005F20F8"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1 616 239</w:t>
            </w:r>
          </w:p>
        </w:tc>
      </w:tr>
      <w:tr w:rsidR="003D1665" w:rsidRPr="00AF78F8" w14:paraId="6A87117F" w14:textId="77777777" w:rsidTr="003D1665">
        <w:tc>
          <w:tcPr>
            <w:tcW w:w="4106" w:type="dxa"/>
            <w:tcBorders>
              <w:bottom w:val="single" w:sz="4" w:space="0" w:color="auto"/>
            </w:tcBorders>
            <w:shd w:val="clear" w:color="auto" w:fill="auto"/>
          </w:tcPr>
          <w:p w14:paraId="7FC022EB" w14:textId="77777777" w:rsidR="003D1665" w:rsidRPr="00AF78F8" w:rsidRDefault="003D1665" w:rsidP="003D1665">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0EB10592" w:rsidR="003D1665" w:rsidRPr="00AF78F8" w:rsidRDefault="005F20F8" w:rsidP="00D65BB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4 041 177</w:t>
            </w:r>
          </w:p>
        </w:tc>
        <w:tc>
          <w:tcPr>
            <w:tcW w:w="1668" w:type="dxa"/>
            <w:tcBorders>
              <w:bottom w:val="single" w:sz="4" w:space="0" w:color="auto"/>
            </w:tcBorders>
            <w:shd w:val="clear" w:color="auto" w:fill="auto"/>
          </w:tcPr>
          <w:p w14:paraId="267280D9" w14:textId="46669AC0" w:rsidR="003D1665" w:rsidRPr="00AF78F8" w:rsidRDefault="005F20F8">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1 240 700</w:t>
            </w:r>
          </w:p>
        </w:tc>
        <w:tc>
          <w:tcPr>
            <w:tcW w:w="2004" w:type="dxa"/>
            <w:tcBorders>
              <w:bottom w:val="single" w:sz="4" w:space="0" w:color="auto"/>
            </w:tcBorders>
            <w:shd w:val="clear" w:color="auto" w:fill="auto"/>
          </w:tcPr>
          <w:p w14:paraId="11C5C0ED" w14:textId="2E4DB48E" w:rsidR="003D1665" w:rsidRPr="00AF78F8" w:rsidRDefault="005F20F8"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2 800 477</w:t>
            </w:r>
          </w:p>
        </w:tc>
      </w:tr>
      <w:tr w:rsidR="00700C04" w:rsidRPr="00700C04" w14:paraId="051890DD" w14:textId="77777777" w:rsidTr="003D1665">
        <w:tc>
          <w:tcPr>
            <w:tcW w:w="4106" w:type="dxa"/>
            <w:tcBorders>
              <w:top w:val="single" w:sz="4" w:space="0" w:color="auto"/>
              <w:left w:val="nil"/>
              <w:bottom w:val="nil"/>
              <w:right w:val="nil"/>
            </w:tcBorders>
            <w:shd w:val="clear" w:color="auto" w:fill="auto"/>
          </w:tcPr>
          <w:p w14:paraId="5AB72753" w14:textId="77777777" w:rsidR="00700C04" w:rsidRPr="00AF78F8" w:rsidRDefault="00700C04" w:rsidP="00700C04">
            <w:pPr>
              <w:spacing w:before="60" w:after="60"/>
              <w:rPr>
                <w:b/>
                <w:color w:val="000000"/>
                <w14:textFill>
                  <w14:solidFill>
                    <w14:srgbClr w14:val="000000">
                      <w14:lumMod w14:val="60000"/>
                      <w14:lumOff w14:val="40000"/>
                    </w14:srgbClr>
                  </w14:solidFill>
                </w14:textFill>
              </w:rPr>
            </w:pPr>
            <w:r w:rsidRPr="00AF78F8">
              <w:rPr>
                <w:b/>
                <w:color w:val="000000"/>
                <w14:textFill>
                  <w14:solidFill>
                    <w14:srgbClr w14:val="000000">
                      <w14:lumMod w14:val="60000"/>
                      <w14:lumOff w14:val="40000"/>
                    </w14:srgbClr>
                  </w14:solidFill>
                </w14:textFill>
              </w:rPr>
              <w:t xml:space="preserve">Includes Carried Forward of </w:t>
            </w:r>
          </w:p>
          <w:p w14:paraId="773BA48C" w14:textId="35BF5592" w:rsidR="003D1665" w:rsidRPr="00AF78F8" w:rsidRDefault="00D65BB5" w:rsidP="003D1665">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w:t>
            </w:r>
            <w:r w:rsidR="007C22B1">
              <w:rPr>
                <w:b/>
                <w:color w:val="000000"/>
                <w14:textFill>
                  <w14:solidFill>
                    <w14:srgbClr w14:val="000000">
                      <w14:lumMod w14:val="60000"/>
                      <w14:lumOff w14:val="40000"/>
                    </w14:srgbClr>
                  </w14:solidFill>
                </w14:textFill>
              </w:rPr>
              <w:t>196 853</w:t>
            </w:r>
            <w:r w:rsidR="003D1665" w:rsidRPr="00AF78F8">
              <w:rPr>
                <w:b/>
                <w:color w:val="000000"/>
                <w14:textFill>
                  <w14:solidFill>
                    <w14:srgbClr w14:val="000000">
                      <w14:lumMod w14:val="60000"/>
                      <w14:lumOff w14:val="40000"/>
                    </w14:srgbClr>
                  </w14:solidFill>
                </w14:textFill>
              </w:rPr>
              <w:t xml:space="preserve"> (State Growth)</w:t>
            </w:r>
          </w:p>
          <w:p w14:paraId="43884FA1" w14:textId="203ABD54" w:rsidR="00700C04" w:rsidRPr="00700C04" w:rsidRDefault="00D65BB5" w:rsidP="005F20F8">
            <w:pPr>
              <w:spacing w:before="60" w:after="60"/>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w:t>
            </w:r>
            <w:r w:rsidR="005F20F8">
              <w:rPr>
                <w:b/>
                <w:color w:val="000000"/>
                <w14:textFill>
                  <w14:solidFill>
                    <w14:srgbClr w14:val="000000">
                      <w14:lumMod w14:val="60000"/>
                      <w14:lumOff w14:val="40000"/>
                    </w14:srgbClr>
                  </w14:solidFill>
                </w14:textFill>
              </w:rPr>
              <w:t>-54 306</w:t>
            </w:r>
            <w:r w:rsidR="00700C04" w:rsidRPr="00AF78F8">
              <w:rPr>
                <w:b/>
                <w:color w:val="000000"/>
                <w14:textFill>
                  <w14:solidFill>
                    <w14:srgbClr w14:val="000000">
                      <w14:lumMod w14:val="60000"/>
                      <w14:lumOff w14:val="40000"/>
                    </w14:srgbClr>
                  </w14:solidFill>
                </w14:textFill>
              </w:rPr>
              <w:t xml:space="preserve">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3FFB3214" w:rsidR="00380119" w:rsidRDefault="00380119" w:rsidP="00001BE9"/>
    <w:sectPr w:rsidR="00380119" w:rsidSect="008B3631">
      <w:foot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8B7FB" w14:textId="77777777" w:rsidR="00A719B6" w:rsidRDefault="00A719B6" w:rsidP="007C2BC1">
      <w:pPr>
        <w:spacing w:after="0" w:line="240" w:lineRule="auto"/>
      </w:pPr>
      <w:r>
        <w:separator/>
      </w:r>
    </w:p>
  </w:endnote>
  <w:endnote w:type="continuationSeparator" w:id="0">
    <w:p w14:paraId="139E2CB8" w14:textId="77777777" w:rsidR="00A719B6" w:rsidRDefault="00A719B6"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B328E6" w:rsidRDefault="00B328E6">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7663">
          <w:rPr>
            <w:noProof/>
          </w:rPr>
          <w:t>2</w:t>
        </w:r>
        <w:r>
          <w:rPr>
            <w:noProof/>
          </w:rPr>
          <w:fldChar w:fldCharType="end"/>
        </w:r>
        <w:r>
          <w:t xml:space="preserve"> | </w:t>
        </w:r>
        <w:r>
          <w:rPr>
            <w:color w:val="7F7F7F" w:themeColor="background1" w:themeShade="7F"/>
            <w:spacing w:val="60"/>
          </w:rPr>
          <w:t>Page</w:t>
        </w:r>
      </w:p>
    </w:sdtContent>
  </w:sdt>
  <w:p w14:paraId="0643B528" w14:textId="77777777" w:rsidR="00B328E6" w:rsidRDefault="00B328E6"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B328E6" w:rsidRDefault="00B328E6">
    <w:pPr>
      <w:pStyle w:val="Footer"/>
      <w:pBdr>
        <w:top w:val="single" w:sz="4" w:space="1" w:color="D9D9D9" w:themeColor="background1" w:themeShade="D9"/>
      </w:pBdr>
      <w:jc w:val="right"/>
    </w:pPr>
  </w:p>
  <w:p w14:paraId="155B459A" w14:textId="77777777" w:rsidR="00B328E6" w:rsidRDefault="00B328E6"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212FC" w14:textId="77777777" w:rsidR="00A719B6" w:rsidRDefault="00A719B6" w:rsidP="007C2BC1">
      <w:pPr>
        <w:spacing w:after="0" w:line="240" w:lineRule="auto"/>
      </w:pPr>
      <w:r>
        <w:separator/>
      </w:r>
    </w:p>
  </w:footnote>
  <w:footnote w:type="continuationSeparator" w:id="0">
    <w:p w14:paraId="518864A1" w14:textId="77777777" w:rsidR="00A719B6" w:rsidRDefault="00A719B6"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8.75pt;height:20.25pt;visibility:visible;mso-wrap-style:square" o:bullet="t">
        <v:imagedata r:id="rId1" o:title=""/>
      </v:shape>
    </w:pict>
  </w:numPicBullet>
  <w:numPicBullet w:numPicBulletId="1">
    <w:pict>
      <v:shape id="_x0000_i1083" type="#_x0000_t75" style="width:18.75pt;height:20.25pt;visibility:visible;mso-wrap-style:square" o:bullet="t">
        <v:imagedata r:id="rId2" o:title=""/>
      </v:shape>
    </w:pict>
  </w:numPicBullet>
  <w:numPicBullet w:numPicBulletId="2">
    <w:pict>
      <v:shape id="_x0000_i1084" type="#_x0000_t75" style="width:18.75pt;height:20.25pt;visibility:visible;mso-wrap-style:square" o:bullet="t">
        <v:imagedata r:id="rId3" o:title=""/>
      </v:shape>
    </w:pict>
  </w:numPicBullet>
  <w:numPicBullet w:numPicBulletId="3">
    <w:pict>
      <v:shape id="_x0000_i1085" type="#_x0000_t75" style="width:18.75pt;height:20.25pt;visibility:visible;mso-wrap-style:square" o:bullet="t">
        <v:imagedata r:id="rId4" o:title=""/>
      </v:shape>
    </w:pict>
  </w:numPicBullet>
  <w:abstractNum w:abstractNumId="0" w15:restartNumberingAfterBreak="0">
    <w:nsid w:val="08735C14"/>
    <w:multiLevelType w:val="hybridMultilevel"/>
    <w:tmpl w:val="7FCA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44D25"/>
    <w:multiLevelType w:val="hybridMultilevel"/>
    <w:tmpl w:val="7628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22E6872"/>
    <w:multiLevelType w:val="hybridMultilevel"/>
    <w:tmpl w:val="43E65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1485815"/>
    <w:multiLevelType w:val="hybridMultilevel"/>
    <w:tmpl w:val="DFFC8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9F7270"/>
    <w:multiLevelType w:val="hybridMultilevel"/>
    <w:tmpl w:val="E75A1652"/>
    <w:lvl w:ilvl="0" w:tplc="B016AA7C">
      <w:start w:val="1"/>
      <w:numFmt w:val="bullet"/>
      <w:lvlText w:val=""/>
      <w:lvlJc w:val="left"/>
      <w:pPr>
        <w:ind w:left="754"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3"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3"/>
  </w:num>
  <w:num w:numId="4">
    <w:abstractNumId w:val="14"/>
  </w:num>
  <w:num w:numId="5">
    <w:abstractNumId w:val="19"/>
  </w:num>
  <w:num w:numId="6">
    <w:abstractNumId w:val="8"/>
  </w:num>
  <w:num w:numId="7">
    <w:abstractNumId w:val="3"/>
  </w:num>
  <w:num w:numId="8">
    <w:abstractNumId w:val="1"/>
  </w:num>
  <w:num w:numId="9">
    <w:abstractNumId w:val="5"/>
  </w:num>
  <w:num w:numId="10">
    <w:abstractNumId w:val="7"/>
  </w:num>
  <w:num w:numId="11">
    <w:abstractNumId w:val="21"/>
  </w:num>
  <w:num w:numId="12">
    <w:abstractNumId w:val="12"/>
  </w:num>
  <w:num w:numId="13">
    <w:abstractNumId w:val="10"/>
  </w:num>
  <w:num w:numId="14">
    <w:abstractNumId w:val="11"/>
  </w:num>
  <w:num w:numId="15">
    <w:abstractNumId w:val="16"/>
  </w:num>
  <w:num w:numId="16">
    <w:abstractNumId w:val="15"/>
  </w:num>
  <w:num w:numId="17">
    <w:abstractNumId w:val="18"/>
  </w:num>
  <w:num w:numId="18">
    <w:abstractNumId w:val="4"/>
  </w:num>
  <w:num w:numId="19">
    <w:abstractNumId w:val="17"/>
  </w:num>
  <w:num w:numId="20">
    <w:abstractNumId w:val="22"/>
  </w:num>
  <w:num w:numId="21">
    <w:abstractNumId w:val="2"/>
  </w:num>
  <w:num w:numId="22">
    <w:abstractNumId w:val="0"/>
  </w:num>
  <w:num w:numId="23">
    <w:abstractNumId w:val="9"/>
  </w:num>
  <w:num w:numId="24">
    <w:abstractNumId w:val="2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28F4"/>
    <w:rsid w:val="00004DC0"/>
    <w:rsid w:val="000069E6"/>
    <w:rsid w:val="000110BD"/>
    <w:rsid w:val="000118C8"/>
    <w:rsid w:val="00013220"/>
    <w:rsid w:val="0001323F"/>
    <w:rsid w:val="00016132"/>
    <w:rsid w:val="00017A77"/>
    <w:rsid w:val="00020746"/>
    <w:rsid w:val="00020C45"/>
    <w:rsid w:val="00026932"/>
    <w:rsid w:val="00027DA0"/>
    <w:rsid w:val="00030CAC"/>
    <w:rsid w:val="0003100D"/>
    <w:rsid w:val="00033863"/>
    <w:rsid w:val="00035C40"/>
    <w:rsid w:val="00036D0D"/>
    <w:rsid w:val="00040043"/>
    <w:rsid w:val="00041FC2"/>
    <w:rsid w:val="00042913"/>
    <w:rsid w:val="00042F0E"/>
    <w:rsid w:val="00043014"/>
    <w:rsid w:val="0004570C"/>
    <w:rsid w:val="00046ACD"/>
    <w:rsid w:val="00046F6E"/>
    <w:rsid w:val="0005088E"/>
    <w:rsid w:val="00050F19"/>
    <w:rsid w:val="00051251"/>
    <w:rsid w:val="00051A01"/>
    <w:rsid w:val="000520F4"/>
    <w:rsid w:val="00053555"/>
    <w:rsid w:val="0005582F"/>
    <w:rsid w:val="00055A1A"/>
    <w:rsid w:val="000560FE"/>
    <w:rsid w:val="00060E72"/>
    <w:rsid w:val="00061D67"/>
    <w:rsid w:val="00064656"/>
    <w:rsid w:val="0006476B"/>
    <w:rsid w:val="00064D9D"/>
    <w:rsid w:val="00071EBE"/>
    <w:rsid w:val="00073511"/>
    <w:rsid w:val="00073B6D"/>
    <w:rsid w:val="0007405F"/>
    <w:rsid w:val="00076C1A"/>
    <w:rsid w:val="00077666"/>
    <w:rsid w:val="0008001B"/>
    <w:rsid w:val="000807A2"/>
    <w:rsid w:val="000812DA"/>
    <w:rsid w:val="00081EF6"/>
    <w:rsid w:val="00084019"/>
    <w:rsid w:val="000847CD"/>
    <w:rsid w:val="00084C00"/>
    <w:rsid w:val="0008693C"/>
    <w:rsid w:val="00087E7A"/>
    <w:rsid w:val="000904C4"/>
    <w:rsid w:val="00090ED3"/>
    <w:rsid w:val="000920E2"/>
    <w:rsid w:val="0009252B"/>
    <w:rsid w:val="000950EA"/>
    <w:rsid w:val="000A1996"/>
    <w:rsid w:val="000A1A75"/>
    <w:rsid w:val="000A3766"/>
    <w:rsid w:val="000A47EF"/>
    <w:rsid w:val="000A5E61"/>
    <w:rsid w:val="000A7772"/>
    <w:rsid w:val="000B0196"/>
    <w:rsid w:val="000B1F73"/>
    <w:rsid w:val="000B3C37"/>
    <w:rsid w:val="000B485D"/>
    <w:rsid w:val="000B4FFE"/>
    <w:rsid w:val="000B5226"/>
    <w:rsid w:val="000B56C6"/>
    <w:rsid w:val="000B62F4"/>
    <w:rsid w:val="000C4E74"/>
    <w:rsid w:val="000D2CEB"/>
    <w:rsid w:val="000D3D71"/>
    <w:rsid w:val="000D4EB5"/>
    <w:rsid w:val="000E3DA6"/>
    <w:rsid w:val="000E41B4"/>
    <w:rsid w:val="000E48A6"/>
    <w:rsid w:val="000E4D6F"/>
    <w:rsid w:val="000E5544"/>
    <w:rsid w:val="000E5BE1"/>
    <w:rsid w:val="000E68E3"/>
    <w:rsid w:val="000E7B3F"/>
    <w:rsid w:val="000F095F"/>
    <w:rsid w:val="000F0F42"/>
    <w:rsid w:val="000F11E0"/>
    <w:rsid w:val="000F1C8A"/>
    <w:rsid w:val="000F3133"/>
    <w:rsid w:val="000F4357"/>
    <w:rsid w:val="000F6980"/>
    <w:rsid w:val="000F6CE2"/>
    <w:rsid w:val="00100F77"/>
    <w:rsid w:val="00101EEF"/>
    <w:rsid w:val="00101F31"/>
    <w:rsid w:val="001026A2"/>
    <w:rsid w:val="00102ABF"/>
    <w:rsid w:val="00104105"/>
    <w:rsid w:val="00105F68"/>
    <w:rsid w:val="001112EF"/>
    <w:rsid w:val="00111427"/>
    <w:rsid w:val="0011679B"/>
    <w:rsid w:val="00116F4A"/>
    <w:rsid w:val="001175C1"/>
    <w:rsid w:val="00117CDF"/>
    <w:rsid w:val="001214FB"/>
    <w:rsid w:val="00124B0B"/>
    <w:rsid w:val="00124B59"/>
    <w:rsid w:val="00125F8F"/>
    <w:rsid w:val="00126176"/>
    <w:rsid w:val="00132831"/>
    <w:rsid w:val="00133C5C"/>
    <w:rsid w:val="00134907"/>
    <w:rsid w:val="00142A48"/>
    <w:rsid w:val="00143DB4"/>
    <w:rsid w:val="001455AE"/>
    <w:rsid w:val="00152A73"/>
    <w:rsid w:val="00152BC5"/>
    <w:rsid w:val="00153BD4"/>
    <w:rsid w:val="00156BF8"/>
    <w:rsid w:val="001613B0"/>
    <w:rsid w:val="00161A67"/>
    <w:rsid w:val="001621B5"/>
    <w:rsid w:val="0016318B"/>
    <w:rsid w:val="00163B40"/>
    <w:rsid w:val="0016569F"/>
    <w:rsid w:val="00166575"/>
    <w:rsid w:val="001675AD"/>
    <w:rsid w:val="001703C8"/>
    <w:rsid w:val="00170903"/>
    <w:rsid w:val="00172D9F"/>
    <w:rsid w:val="00174D6D"/>
    <w:rsid w:val="001762A0"/>
    <w:rsid w:val="00176F66"/>
    <w:rsid w:val="00177964"/>
    <w:rsid w:val="00184DCB"/>
    <w:rsid w:val="00184E66"/>
    <w:rsid w:val="0018513D"/>
    <w:rsid w:val="0018527A"/>
    <w:rsid w:val="00185356"/>
    <w:rsid w:val="00186D2F"/>
    <w:rsid w:val="00191AC0"/>
    <w:rsid w:val="0019261E"/>
    <w:rsid w:val="00194339"/>
    <w:rsid w:val="001951A1"/>
    <w:rsid w:val="00195B92"/>
    <w:rsid w:val="001A39AC"/>
    <w:rsid w:val="001A40DC"/>
    <w:rsid w:val="001A575D"/>
    <w:rsid w:val="001A5B19"/>
    <w:rsid w:val="001A7E64"/>
    <w:rsid w:val="001B1232"/>
    <w:rsid w:val="001B13D3"/>
    <w:rsid w:val="001B3069"/>
    <w:rsid w:val="001B35F0"/>
    <w:rsid w:val="001B361E"/>
    <w:rsid w:val="001B421E"/>
    <w:rsid w:val="001B56E7"/>
    <w:rsid w:val="001B580F"/>
    <w:rsid w:val="001C0CD8"/>
    <w:rsid w:val="001C2BAA"/>
    <w:rsid w:val="001C44A6"/>
    <w:rsid w:val="001C48D2"/>
    <w:rsid w:val="001C57B2"/>
    <w:rsid w:val="001C57C5"/>
    <w:rsid w:val="001C6F51"/>
    <w:rsid w:val="001D2D10"/>
    <w:rsid w:val="001D45DD"/>
    <w:rsid w:val="001D55AF"/>
    <w:rsid w:val="001D6DAE"/>
    <w:rsid w:val="001E2B34"/>
    <w:rsid w:val="001E38E1"/>
    <w:rsid w:val="001E40A3"/>
    <w:rsid w:val="001E501F"/>
    <w:rsid w:val="001E6EAC"/>
    <w:rsid w:val="001E6F3E"/>
    <w:rsid w:val="001F047B"/>
    <w:rsid w:val="001F088D"/>
    <w:rsid w:val="001F1A8A"/>
    <w:rsid w:val="001F1D48"/>
    <w:rsid w:val="001F2478"/>
    <w:rsid w:val="00200111"/>
    <w:rsid w:val="00201E12"/>
    <w:rsid w:val="00202AC3"/>
    <w:rsid w:val="00202E71"/>
    <w:rsid w:val="00203022"/>
    <w:rsid w:val="0020308B"/>
    <w:rsid w:val="002041C5"/>
    <w:rsid w:val="00204545"/>
    <w:rsid w:val="00205104"/>
    <w:rsid w:val="00205F2F"/>
    <w:rsid w:val="002065FE"/>
    <w:rsid w:val="002171A1"/>
    <w:rsid w:val="002176BF"/>
    <w:rsid w:val="002224F4"/>
    <w:rsid w:val="00222D20"/>
    <w:rsid w:val="00223833"/>
    <w:rsid w:val="00230BCC"/>
    <w:rsid w:val="00230D19"/>
    <w:rsid w:val="0023129C"/>
    <w:rsid w:val="002334F2"/>
    <w:rsid w:val="00233893"/>
    <w:rsid w:val="002349C2"/>
    <w:rsid w:val="002354FD"/>
    <w:rsid w:val="00235C80"/>
    <w:rsid w:val="00241BC4"/>
    <w:rsid w:val="00243FDA"/>
    <w:rsid w:val="00250E1E"/>
    <w:rsid w:val="00251EAB"/>
    <w:rsid w:val="002555C0"/>
    <w:rsid w:val="002565C0"/>
    <w:rsid w:val="00256817"/>
    <w:rsid w:val="00260270"/>
    <w:rsid w:val="00261E79"/>
    <w:rsid w:val="00262907"/>
    <w:rsid w:val="00262EA2"/>
    <w:rsid w:val="00265E2A"/>
    <w:rsid w:val="00266158"/>
    <w:rsid w:val="002663E0"/>
    <w:rsid w:val="00267DD1"/>
    <w:rsid w:val="00270424"/>
    <w:rsid w:val="0027223E"/>
    <w:rsid w:val="00272AE7"/>
    <w:rsid w:val="002730F5"/>
    <w:rsid w:val="002739E6"/>
    <w:rsid w:val="00274C38"/>
    <w:rsid w:val="00275F4F"/>
    <w:rsid w:val="002818B4"/>
    <w:rsid w:val="002820A4"/>
    <w:rsid w:val="002820C2"/>
    <w:rsid w:val="002824D8"/>
    <w:rsid w:val="00283086"/>
    <w:rsid w:val="002862C1"/>
    <w:rsid w:val="00290849"/>
    <w:rsid w:val="0029248E"/>
    <w:rsid w:val="00293096"/>
    <w:rsid w:val="002938A9"/>
    <w:rsid w:val="00293F97"/>
    <w:rsid w:val="00295198"/>
    <w:rsid w:val="00295BC0"/>
    <w:rsid w:val="00296F58"/>
    <w:rsid w:val="002A356F"/>
    <w:rsid w:val="002A60F8"/>
    <w:rsid w:val="002A7658"/>
    <w:rsid w:val="002A7796"/>
    <w:rsid w:val="002A7C8E"/>
    <w:rsid w:val="002B0223"/>
    <w:rsid w:val="002B0B64"/>
    <w:rsid w:val="002B19C9"/>
    <w:rsid w:val="002B49ED"/>
    <w:rsid w:val="002B62D4"/>
    <w:rsid w:val="002B7D67"/>
    <w:rsid w:val="002C0CEE"/>
    <w:rsid w:val="002D0D96"/>
    <w:rsid w:val="002D1659"/>
    <w:rsid w:val="002D2A47"/>
    <w:rsid w:val="002D5486"/>
    <w:rsid w:val="002D5721"/>
    <w:rsid w:val="002D60C4"/>
    <w:rsid w:val="002E2354"/>
    <w:rsid w:val="002F04D1"/>
    <w:rsid w:val="002F0DBC"/>
    <w:rsid w:val="002F0E99"/>
    <w:rsid w:val="002F1DDE"/>
    <w:rsid w:val="002F405C"/>
    <w:rsid w:val="002F56B2"/>
    <w:rsid w:val="002F6EC4"/>
    <w:rsid w:val="003010C1"/>
    <w:rsid w:val="00303253"/>
    <w:rsid w:val="00304061"/>
    <w:rsid w:val="00305123"/>
    <w:rsid w:val="00305536"/>
    <w:rsid w:val="00306381"/>
    <w:rsid w:val="0030672E"/>
    <w:rsid w:val="00311FBC"/>
    <w:rsid w:val="003125F1"/>
    <w:rsid w:val="00313C7F"/>
    <w:rsid w:val="003153C6"/>
    <w:rsid w:val="003161D8"/>
    <w:rsid w:val="003163BF"/>
    <w:rsid w:val="00317D7F"/>
    <w:rsid w:val="00320FE6"/>
    <w:rsid w:val="003212D5"/>
    <w:rsid w:val="00325D1E"/>
    <w:rsid w:val="00327D13"/>
    <w:rsid w:val="003320BF"/>
    <w:rsid w:val="00333379"/>
    <w:rsid w:val="00333DC0"/>
    <w:rsid w:val="00333F98"/>
    <w:rsid w:val="00334699"/>
    <w:rsid w:val="00334708"/>
    <w:rsid w:val="00336577"/>
    <w:rsid w:val="00340BC0"/>
    <w:rsid w:val="003435C1"/>
    <w:rsid w:val="003438AB"/>
    <w:rsid w:val="00343A5F"/>
    <w:rsid w:val="00343BDC"/>
    <w:rsid w:val="00343E04"/>
    <w:rsid w:val="0034509B"/>
    <w:rsid w:val="00345129"/>
    <w:rsid w:val="00346A40"/>
    <w:rsid w:val="00347824"/>
    <w:rsid w:val="003508FF"/>
    <w:rsid w:val="00351D42"/>
    <w:rsid w:val="00352E7F"/>
    <w:rsid w:val="00352ED6"/>
    <w:rsid w:val="00361840"/>
    <w:rsid w:val="00366951"/>
    <w:rsid w:val="0036790B"/>
    <w:rsid w:val="00371F34"/>
    <w:rsid w:val="00373C04"/>
    <w:rsid w:val="0037531D"/>
    <w:rsid w:val="003766F6"/>
    <w:rsid w:val="00376C0A"/>
    <w:rsid w:val="00380119"/>
    <w:rsid w:val="00380289"/>
    <w:rsid w:val="003818A7"/>
    <w:rsid w:val="00384C71"/>
    <w:rsid w:val="00385BEF"/>
    <w:rsid w:val="00387409"/>
    <w:rsid w:val="00387D22"/>
    <w:rsid w:val="003910E8"/>
    <w:rsid w:val="003927B9"/>
    <w:rsid w:val="00392FB8"/>
    <w:rsid w:val="00394D22"/>
    <w:rsid w:val="0039637A"/>
    <w:rsid w:val="003A1D24"/>
    <w:rsid w:val="003A1EAC"/>
    <w:rsid w:val="003A20BC"/>
    <w:rsid w:val="003A3FEF"/>
    <w:rsid w:val="003A4518"/>
    <w:rsid w:val="003A6163"/>
    <w:rsid w:val="003A70CE"/>
    <w:rsid w:val="003B0994"/>
    <w:rsid w:val="003B2458"/>
    <w:rsid w:val="003B2D9F"/>
    <w:rsid w:val="003B4582"/>
    <w:rsid w:val="003B6033"/>
    <w:rsid w:val="003B68C9"/>
    <w:rsid w:val="003B7E66"/>
    <w:rsid w:val="003C1140"/>
    <w:rsid w:val="003C2CF6"/>
    <w:rsid w:val="003C325C"/>
    <w:rsid w:val="003C3824"/>
    <w:rsid w:val="003C3EB9"/>
    <w:rsid w:val="003C4BD1"/>
    <w:rsid w:val="003D1665"/>
    <w:rsid w:val="003D2352"/>
    <w:rsid w:val="003D3985"/>
    <w:rsid w:val="003D5946"/>
    <w:rsid w:val="003D680A"/>
    <w:rsid w:val="003D6D67"/>
    <w:rsid w:val="003D7D88"/>
    <w:rsid w:val="003E4CDF"/>
    <w:rsid w:val="003E69AE"/>
    <w:rsid w:val="003F2B0F"/>
    <w:rsid w:val="003F48EC"/>
    <w:rsid w:val="003F7FF7"/>
    <w:rsid w:val="00402DEA"/>
    <w:rsid w:val="004037D9"/>
    <w:rsid w:val="00403AD3"/>
    <w:rsid w:val="00403C30"/>
    <w:rsid w:val="00404D5F"/>
    <w:rsid w:val="0040521F"/>
    <w:rsid w:val="00406413"/>
    <w:rsid w:val="0040785B"/>
    <w:rsid w:val="00410BDF"/>
    <w:rsid w:val="00413D0C"/>
    <w:rsid w:val="0041411B"/>
    <w:rsid w:val="00414F86"/>
    <w:rsid w:val="00422FF0"/>
    <w:rsid w:val="00425CFE"/>
    <w:rsid w:val="00426DBE"/>
    <w:rsid w:val="00427A50"/>
    <w:rsid w:val="004331E5"/>
    <w:rsid w:val="00436688"/>
    <w:rsid w:val="00437504"/>
    <w:rsid w:val="004429EA"/>
    <w:rsid w:val="00445966"/>
    <w:rsid w:val="00447698"/>
    <w:rsid w:val="0045250F"/>
    <w:rsid w:val="004527CA"/>
    <w:rsid w:val="00453BC9"/>
    <w:rsid w:val="004549F5"/>
    <w:rsid w:val="00455731"/>
    <w:rsid w:val="00455AB3"/>
    <w:rsid w:val="00461E87"/>
    <w:rsid w:val="004647E2"/>
    <w:rsid w:val="00474BB3"/>
    <w:rsid w:val="00476572"/>
    <w:rsid w:val="004776FA"/>
    <w:rsid w:val="00477DAA"/>
    <w:rsid w:val="0048378F"/>
    <w:rsid w:val="00484C71"/>
    <w:rsid w:val="00484E20"/>
    <w:rsid w:val="00490EF8"/>
    <w:rsid w:val="004943C5"/>
    <w:rsid w:val="00494B9C"/>
    <w:rsid w:val="004A24F1"/>
    <w:rsid w:val="004A3212"/>
    <w:rsid w:val="004A3C54"/>
    <w:rsid w:val="004A4AA2"/>
    <w:rsid w:val="004A67DB"/>
    <w:rsid w:val="004B300F"/>
    <w:rsid w:val="004B376C"/>
    <w:rsid w:val="004B4B27"/>
    <w:rsid w:val="004B4FEF"/>
    <w:rsid w:val="004B61BF"/>
    <w:rsid w:val="004C0105"/>
    <w:rsid w:val="004C1886"/>
    <w:rsid w:val="004C1F7D"/>
    <w:rsid w:val="004C350D"/>
    <w:rsid w:val="004C44BC"/>
    <w:rsid w:val="004C4CC2"/>
    <w:rsid w:val="004C655F"/>
    <w:rsid w:val="004C6D03"/>
    <w:rsid w:val="004D2C8E"/>
    <w:rsid w:val="004D4A7F"/>
    <w:rsid w:val="004E12BD"/>
    <w:rsid w:val="004E230E"/>
    <w:rsid w:val="004F0B0B"/>
    <w:rsid w:val="004F0C59"/>
    <w:rsid w:val="004F445D"/>
    <w:rsid w:val="004F494F"/>
    <w:rsid w:val="004F5AD7"/>
    <w:rsid w:val="004F625D"/>
    <w:rsid w:val="004F7510"/>
    <w:rsid w:val="004F774C"/>
    <w:rsid w:val="005009B0"/>
    <w:rsid w:val="0050405C"/>
    <w:rsid w:val="00506ECE"/>
    <w:rsid w:val="0051098C"/>
    <w:rsid w:val="00515B24"/>
    <w:rsid w:val="005167AF"/>
    <w:rsid w:val="00517960"/>
    <w:rsid w:val="005215F5"/>
    <w:rsid w:val="0052182E"/>
    <w:rsid w:val="00521E3C"/>
    <w:rsid w:val="00523221"/>
    <w:rsid w:val="00525944"/>
    <w:rsid w:val="00533A5B"/>
    <w:rsid w:val="00535962"/>
    <w:rsid w:val="00535AD2"/>
    <w:rsid w:val="00535D2C"/>
    <w:rsid w:val="0053672A"/>
    <w:rsid w:val="00536BD3"/>
    <w:rsid w:val="005403BF"/>
    <w:rsid w:val="00541205"/>
    <w:rsid w:val="00542E69"/>
    <w:rsid w:val="00543C84"/>
    <w:rsid w:val="00544033"/>
    <w:rsid w:val="00544217"/>
    <w:rsid w:val="00552673"/>
    <w:rsid w:val="0055270E"/>
    <w:rsid w:val="00553339"/>
    <w:rsid w:val="00554508"/>
    <w:rsid w:val="00556851"/>
    <w:rsid w:val="005579FD"/>
    <w:rsid w:val="0056026B"/>
    <w:rsid w:val="00563EF8"/>
    <w:rsid w:val="00565601"/>
    <w:rsid w:val="005662C4"/>
    <w:rsid w:val="00572BE3"/>
    <w:rsid w:val="00573302"/>
    <w:rsid w:val="005801BB"/>
    <w:rsid w:val="005810AF"/>
    <w:rsid w:val="00581988"/>
    <w:rsid w:val="005819EC"/>
    <w:rsid w:val="00583B34"/>
    <w:rsid w:val="00583EBC"/>
    <w:rsid w:val="005858C3"/>
    <w:rsid w:val="00585A61"/>
    <w:rsid w:val="0058606B"/>
    <w:rsid w:val="005901B9"/>
    <w:rsid w:val="00591A84"/>
    <w:rsid w:val="00592884"/>
    <w:rsid w:val="00592C2E"/>
    <w:rsid w:val="005933BD"/>
    <w:rsid w:val="005945AB"/>
    <w:rsid w:val="00594A8F"/>
    <w:rsid w:val="0059600F"/>
    <w:rsid w:val="005A119B"/>
    <w:rsid w:val="005A53CD"/>
    <w:rsid w:val="005A61C9"/>
    <w:rsid w:val="005A635C"/>
    <w:rsid w:val="005A6BFF"/>
    <w:rsid w:val="005A6F28"/>
    <w:rsid w:val="005A77DC"/>
    <w:rsid w:val="005B09E1"/>
    <w:rsid w:val="005B12A6"/>
    <w:rsid w:val="005B12E0"/>
    <w:rsid w:val="005B3A36"/>
    <w:rsid w:val="005B524F"/>
    <w:rsid w:val="005C14B2"/>
    <w:rsid w:val="005C1A2D"/>
    <w:rsid w:val="005C1AAA"/>
    <w:rsid w:val="005C1DFE"/>
    <w:rsid w:val="005C26ED"/>
    <w:rsid w:val="005C370B"/>
    <w:rsid w:val="005C6F39"/>
    <w:rsid w:val="005D03D6"/>
    <w:rsid w:val="005D0AE1"/>
    <w:rsid w:val="005D0E7C"/>
    <w:rsid w:val="005D1253"/>
    <w:rsid w:val="005D37C4"/>
    <w:rsid w:val="005D3C64"/>
    <w:rsid w:val="005D4322"/>
    <w:rsid w:val="005D6579"/>
    <w:rsid w:val="005D7DE2"/>
    <w:rsid w:val="005E2108"/>
    <w:rsid w:val="005E4B35"/>
    <w:rsid w:val="005E4B83"/>
    <w:rsid w:val="005E6366"/>
    <w:rsid w:val="005F0868"/>
    <w:rsid w:val="005F20F8"/>
    <w:rsid w:val="005F2129"/>
    <w:rsid w:val="005F2393"/>
    <w:rsid w:val="005F4116"/>
    <w:rsid w:val="005F4D60"/>
    <w:rsid w:val="005F6A4F"/>
    <w:rsid w:val="0060132B"/>
    <w:rsid w:val="006014A5"/>
    <w:rsid w:val="00604093"/>
    <w:rsid w:val="00604F53"/>
    <w:rsid w:val="0060699A"/>
    <w:rsid w:val="0061046A"/>
    <w:rsid w:val="006113B3"/>
    <w:rsid w:val="006159FC"/>
    <w:rsid w:val="00615C32"/>
    <w:rsid w:val="0061692B"/>
    <w:rsid w:val="00621C5A"/>
    <w:rsid w:val="00623C38"/>
    <w:rsid w:val="00623D9B"/>
    <w:rsid w:val="00626588"/>
    <w:rsid w:val="00632C39"/>
    <w:rsid w:val="006331D5"/>
    <w:rsid w:val="00633305"/>
    <w:rsid w:val="006355FD"/>
    <w:rsid w:val="006357F6"/>
    <w:rsid w:val="00636413"/>
    <w:rsid w:val="00636764"/>
    <w:rsid w:val="00641111"/>
    <w:rsid w:val="006415DD"/>
    <w:rsid w:val="0064190D"/>
    <w:rsid w:val="00642A75"/>
    <w:rsid w:val="00643C6B"/>
    <w:rsid w:val="00644553"/>
    <w:rsid w:val="00644975"/>
    <w:rsid w:val="006457DB"/>
    <w:rsid w:val="0064589A"/>
    <w:rsid w:val="00645E9E"/>
    <w:rsid w:val="00646FA8"/>
    <w:rsid w:val="006471DC"/>
    <w:rsid w:val="00650247"/>
    <w:rsid w:val="00652C30"/>
    <w:rsid w:val="00653703"/>
    <w:rsid w:val="0065460B"/>
    <w:rsid w:val="0065559B"/>
    <w:rsid w:val="00656D84"/>
    <w:rsid w:val="006571DB"/>
    <w:rsid w:val="00663C3E"/>
    <w:rsid w:val="00665ADC"/>
    <w:rsid w:val="00666A22"/>
    <w:rsid w:val="0067067D"/>
    <w:rsid w:val="00670BA6"/>
    <w:rsid w:val="0067330A"/>
    <w:rsid w:val="0067576B"/>
    <w:rsid w:val="0067577E"/>
    <w:rsid w:val="0068271C"/>
    <w:rsid w:val="006832EE"/>
    <w:rsid w:val="00683F82"/>
    <w:rsid w:val="0069032F"/>
    <w:rsid w:val="00690FB7"/>
    <w:rsid w:val="00692382"/>
    <w:rsid w:val="006938D5"/>
    <w:rsid w:val="00694142"/>
    <w:rsid w:val="006950E7"/>
    <w:rsid w:val="006A0FA7"/>
    <w:rsid w:val="006A16D7"/>
    <w:rsid w:val="006A40FE"/>
    <w:rsid w:val="006A6AC0"/>
    <w:rsid w:val="006A6E30"/>
    <w:rsid w:val="006A71A3"/>
    <w:rsid w:val="006B064D"/>
    <w:rsid w:val="006B1045"/>
    <w:rsid w:val="006B1129"/>
    <w:rsid w:val="006B13ED"/>
    <w:rsid w:val="006B1411"/>
    <w:rsid w:val="006B4E6F"/>
    <w:rsid w:val="006B622F"/>
    <w:rsid w:val="006C5553"/>
    <w:rsid w:val="006C60D1"/>
    <w:rsid w:val="006C67D8"/>
    <w:rsid w:val="006D0004"/>
    <w:rsid w:val="006D1971"/>
    <w:rsid w:val="006D3A9B"/>
    <w:rsid w:val="006D4DDE"/>
    <w:rsid w:val="006D52EE"/>
    <w:rsid w:val="006D54DC"/>
    <w:rsid w:val="006D60EA"/>
    <w:rsid w:val="006D67CA"/>
    <w:rsid w:val="006D6D49"/>
    <w:rsid w:val="006E0A30"/>
    <w:rsid w:val="006E19C4"/>
    <w:rsid w:val="006E1A43"/>
    <w:rsid w:val="006E2B7B"/>
    <w:rsid w:val="006E31D5"/>
    <w:rsid w:val="006E6051"/>
    <w:rsid w:val="006E6918"/>
    <w:rsid w:val="006E7D06"/>
    <w:rsid w:val="006F0E3D"/>
    <w:rsid w:val="006F1389"/>
    <w:rsid w:val="006F4D98"/>
    <w:rsid w:val="006F51CD"/>
    <w:rsid w:val="006F62E6"/>
    <w:rsid w:val="006F73F5"/>
    <w:rsid w:val="006F7A97"/>
    <w:rsid w:val="006F7B0F"/>
    <w:rsid w:val="00700A45"/>
    <w:rsid w:val="00700C04"/>
    <w:rsid w:val="00701E90"/>
    <w:rsid w:val="00705728"/>
    <w:rsid w:val="0070611D"/>
    <w:rsid w:val="00706DF3"/>
    <w:rsid w:val="0071150A"/>
    <w:rsid w:val="00712F5E"/>
    <w:rsid w:val="00714E65"/>
    <w:rsid w:val="00715614"/>
    <w:rsid w:val="007238B7"/>
    <w:rsid w:val="00724D62"/>
    <w:rsid w:val="00725229"/>
    <w:rsid w:val="00726E57"/>
    <w:rsid w:val="00730E6D"/>
    <w:rsid w:val="00735144"/>
    <w:rsid w:val="007372EC"/>
    <w:rsid w:val="007374D7"/>
    <w:rsid w:val="007406BA"/>
    <w:rsid w:val="00740994"/>
    <w:rsid w:val="00740FD4"/>
    <w:rsid w:val="00746F37"/>
    <w:rsid w:val="0074716B"/>
    <w:rsid w:val="00747568"/>
    <w:rsid w:val="007475FA"/>
    <w:rsid w:val="007524C9"/>
    <w:rsid w:val="007533F7"/>
    <w:rsid w:val="00753603"/>
    <w:rsid w:val="0075360E"/>
    <w:rsid w:val="007556D8"/>
    <w:rsid w:val="00760D8E"/>
    <w:rsid w:val="00762CC8"/>
    <w:rsid w:val="00763875"/>
    <w:rsid w:val="00764A19"/>
    <w:rsid w:val="00764FF0"/>
    <w:rsid w:val="00765F26"/>
    <w:rsid w:val="00770BB8"/>
    <w:rsid w:val="007732AE"/>
    <w:rsid w:val="00774409"/>
    <w:rsid w:val="00775E3A"/>
    <w:rsid w:val="00775FD6"/>
    <w:rsid w:val="00776471"/>
    <w:rsid w:val="00780D14"/>
    <w:rsid w:val="007817E4"/>
    <w:rsid w:val="00782122"/>
    <w:rsid w:val="007832D7"/>
    <w:rsid w:val="00784FDC"/>
    <w:rsid w:val="00785E84"/>
    <w:rsid w:val="00787061"/>
    <w:rsid w:val="0079225E"/>
    <w:rsid w:val="00794B16"/>
    <w:rsid w:val="00797193"/>
    <w:rsid w:val="00797A4E"/>
    <w:rsid w:val="007A00CF"/>
    <w:rsid w:val="007A3071"/>
    <w:rsid w:val="007A3292"/>
    <w:rsid w:val="007A6351"/>
    <w:rsid w:val="007A7D60"/>
    <w:rsid w:val="007B00B3"/>
    <w:rsid w:val="007B0145"/>
    <w:rsid w:val="007B209D"/>
    <w:rsid w:val="007B26AE"/>
    <w:rsid w:val="007B36D5"/>
    <w:rsid w:val="007B474D"/>
    <w:rsid w:val="007B74E1"/>
    <w:rsid w:val="007C22B1"/>
    <w:rsid w:val="007C247F"/>
    <w:rsid w:val="007C2667"/>
    <w:rsid w:val="007C2A03"/>
    <w:rsid w:val="007C2BC1"/>
    <w:rsid w:val="007C4629"/>
    <w:rsid w:val="007C6BFC"/>
    <w:rsid w:val="007D093E"/>
    <w:rsid w:val="007D5C39"/>
    <w:rsid w:val="007D5E13"/>
    <w:rsid w:val="007D6DB8"/>
    <w:rsid w:val="007D76AF"/>
    <w:rsid w:val="007E0FC9"/>
    <w:rsid w:val="007E112E"/>
    <w:rsid w:val="007E650C"/>
    <w:rsid w:val="007E6540"/>
    <w:rsid w:val="007F2031"/>
    <w:rsid w:val="007F26DE"/>
    <w:rsid w:val="007F4936"/>
    <w:rsid w:val="007F5066"/>
    <w:rsid w:val="007F5420"/>
    <w:rsid w:val="007F606D"/>
    <w:rsid w:val="007F7829"/>
    <w:rsid w:val="008009CA"/>
    <w:rsid w:val="00803260"/>
    <w:rsid w:val="00805E12"/>
    <w:rsid w:val="00807231"/>
    <w:rsid w:val="008075C2"/>
    <w:rsid w:val="00812DA1"/>
    <w:rsid w:val="00813739"/>
    <w:rsid w:val="008139FB"/>
    <w:rsid w:val="00814D0E"/>
    <w:rsid w:val="0081663D"/>
    <w:rsid w:val="00817386"/>
    <w:rsid w:val="00821198"/>
    <w:rsid w:val="00821A3F"/>
    <w:rsid w:val="00821FBB"/>
    <w:rsid w:val="008221C4"/>
    <w:rsid w:val="00824418"/>
    <w:rsid w:val="00825F55"/>
    <w:rsid w:val="0082700D"/>
    <w:rsid w:val="00827A65"/>
    <w:rsid w:val="00831599"/>
    <w:rsid w:val="00831B49"/>
    <w:rsid w:val="00833209"/>
    <w:rsid w:val="00833766"/>
    <w:rsid w:val="00833910"/>
    <w:rsid w:val="00837FFE"/>
    <w:rsid w:val="008402F3"/>
    <w:rsid w:val="00840FFC"/>
    <w:rsid w:val="0084275B"/>
    <w:rsid w:val="00842EA9"/>
    <w:rsid w:val="00844025"/>
    <w:rsid w:val="00846BD9"/>
    <w:rsid w:val="0085149A"/>
    <w:rsid w:val="00856820"/>
    <w:rsid w:val="008568CF"/>
    <w:rsid w:val="00857663"/>
    <w:rsid w:val="0086284B"/>
    <w:rsid w:val="00864C42"/>
    <w:rsid w:val="00866D9D"/>
    <w:rsid w:val="00871FDD"/>
    <w:rsid w:val="00873117"/>
    <w:rsid w:val="008733F2"/>
    <w:rsid w:val="008738EA"/>
    <w:rsid w:val="00873AFD"/>
    <w:rsid w:val="008742D1"/>
    <w:rsid w:val="00874E26"/>
    <w:rsid w:val="0088129B"/>
    <w:rsid w:val="00881C8B"/>
    <w:rsid w:val="00882BEB"/>
    <w:rsid w:val="00882D96"/>
    <w:rsid w:val="0088410A"/>
    <w:rsid w:val="008846C7"/>
    <w:rsid w:val="008846EB"/>
    <w:rsid w:val="00884CA5"/>
    <w:rsid w:val="008863A9"/>
    <w:rsid w:val="00886759"/>
    <w:rsid w:val="00891037"/>
    <w:rsid w:val="00896602"/>
    <w:rsid w:val="008966F4"/>
    <w:rsid w:val="008A63C9"/>
    <w:rsid w:val="008A64A3"/>
    <w:rsid w:val="008B1339"/>
    <w:rsid w:val="008B144B"/>
    <w:rsid w:val="008B3631"/>
    <w:rsid w:val="008B5908"/>
    <w:rsid w:val="008B5E00"/>
    <w:rsid w:val="008B76B6"/>
    <w:rsid w:val="008B7D15"/>
    <w:rsid w:val="008C0DB2"/>
    <w:rsid w:val="008C19F0"/>
    <w:rsid w:val="008C1A1B"/>
    <w:rsid w:val="008C21F8"/>
    <w:rsid w:val="008D0101"/>
    <w:rsid w:val="008D0F83"/>
    <w:rsid w:val="008D1FBE"/>
    <w:rsid w:val="008D2FE2"/>
    <w:rsid w:val="008D62FB"/>
    <w:rsid w:val="008E096C"/>
    <w:rsid w:val="008E0C06"/>
    <w:rsid w:val="008E28B5"/>
    <w:rsid w:val="008E4075"/>
    <w:rsid w:val="008E4116"/>
    <w:rsid w:val="008E4793"/>
    <w:rsid w:val="008E6093"/>
    <w:rsid w:val="008E715D"/>
    <w:rsid w:val="008F3789"/>
    <w:rsid w:val="008F499E"/>
    <w:rsid w:val="008F54E6"/>
    <w:rsid w:val="008F5FD2"/>
    <w:rsid w:val="008F61D7"/>
    <w:rsid w:val="0090026A"/>
    <w:rsid w:val="00901EE7"/>
    <w:rsid w:val="00904D73"/>
    <w:rsid w:val="0090530C"/>
    <w:rsid w:val="0090597E"/>
    <w:rsid w:val="00907194"/>
    <w:rsid w:val="00912F53"/>
    <w:rsid w:val="0091402D"/>
    <w:rsid w:val="00915743"/>
    <w:rsid w:val="00915D83"/>
    <w:rsid w:val="00916E46"/>
    <w:rsid w:val="00917B99"/>
    <w:rsid w:val="00917BE7"/>
    <w:rsid w:val="00920BE3"/>
    <w:rsid w:val="00922E09"/>
    <w:rsid w:val="00922F6D"/>
    <w:rsid w:val="00923826"/>
    <w:rsid w:val="00923CB3"/>
    <w:rsid w:val="00931D57"/>
    <w:rsid w:val="00934373"/>
    <w:rsid w:val="0093475E"/>
    <w:rsid w:val="00935377"/>
    <w:rsid w:val="00941611"/>
    <w:rsid w:val="00942702"/>
    <w:rsid w:val="00943550"/>
    <w:rsid w:val="00944C26"/>
    <w:rsid w:val="00947A21"/>
    <w:rsid w:val="00947EE6"/>
    <w:rsid w:val="00951830"/>
    <w:rsid w:val="0095185E"/>
    <w:rsid w:val="009528A4"/>
    <w:rsid w:val="0095298D"/>
    <w:rsid w:val="00956A7D"/>
    <w:rsid w:val="0096116D"/>
    <w:rsid w:val="00961F75"/>
    <w:rsid w:val="0096210E"/>
    <w:rsid w:val="0096257E"/>
    <w:rsid w:val="00963612"/>
    <w:rsid w:val="00963F42"/>
    <w:rsid w:val="00965D49"/>
    <w:rsid w:val="00966A91"/>
    <w:rsid w:val="009676B4"/>
    <w:rsid w:val="00971159"/>
    <w:rsid w:val="00972067"/>
    <w:rsid w:val="0097757C"/>
    <w:rsid w:val="00981212"/>
    <w:rsid w:val="00990C69"/>
    <w:rsid w:val="00991133"/>
    <w:rsid w:val="0099480C"/>
    <w:rsid w:val="00995CB2"/>
    <w:rsid w:val="009961D3"/>
    <w:rsid w:val="009965D7"/>
    <w:rsid w:val="00996A97"/>
    <w:rsid w:val="00996DF1"/>
    <w:rsid w:val="009A01F2"/>
    <w:rsid w:val="009A04FF"/>
    <w:rsid w:val="009A4944"/>
    <w:rsid w:val="009A4C6C"/>
    <w:rsid w:val="009A515C"/>
    <w:rsid w:val="009A5912"/>
    <w:rsid w:val="009A6AAD"/>
    <w:rsid w:val="009A70BA"/>
    <w:rsid w:val="009B17E6"/>
    <w:rsid w:val="009B2DAE"/>
    <w:rsid w:val="009B37C9"/>
    <w:rsid w:val="009C0703"/>
    <w:rsid w:val="009C6074"/>
    <w:rsid w:val="009C667C"/>
    <w:rsid w:val="009D0781"/>
    <w:rsid w:val="009D11A1"/>
    <w:rsid w:val="009D3D6F"/>
    <w:rsid w:val="009D41E5"/>
    <w:rsid w:val="009E097D"/>
    <w:rsid w:val="009E411D"/>
    <w:rsid w:val="009E5253"/>
    <w:rsid w:val="009E56A2"/>
    <w:rsid w:val="009E6350"/>
    <w:rsid w:val="009E68A1"/>
    <w:rsid w:val="009F1F43"/>
    <w:rsid w:val="009F6945"/>
    <w:rsid w:val="009F731D"/>
    <w:rsid w:val="00A026B4"/>
    <w:rsid w:val="00A03447"/>
    <w:rsid w:val="00A0392A"/>
    <w:rsid w:val="00A04CDD"/>
    <w:rsid w:val="00A05AA0"/>
    <w:rsid w:val="00A05B8C"/>
    <w:rsid w:val="00A06665"/>
    <w:rsid w:val="00A06C40"/>
    <w:rsid w:val="00A17BB8"/>
    <w:rsid w:val="00A20F43"/>
    <w:rsid w:val="00A2125E"/>
    <w:rsid w:val="00A23111"/>
    <w:rsid w:val="00A27722"/>
    <w:rsid w:val="00A279B8"/>
    <w:rsid w:val="00A315BC"/>
    <w:rsid w:val="00A35C32"/>
    <w:rsid w:val="00A36428"/>
    <w:rsid w:val="00A36C13"/>
    <w:rsid w:val="00A40791"/>
    <w:rsid w:val="00A40F14"/>
    <w:rsid w:val="00A42052"/>
    <w:rsid w:val="00A512C4"/>
    <w:rsid w:val="00A51C54"/>
    <w:rsid w:val="00A54434"/>
    <w:rsid w:val="00A55F27"/>
    <w:rsid w:val="00A63D54"/>
    <w:rsid w:val="00A654A4"/>
    <w:rsid w:val="00A65A36"/>
    <w:rsid w:val="00A671F0"/>
    <w:rsid w:val="00A70CFE"/>
    <w:rsid w:val="00A710FC"/>
    <w:rsid w:val="00A71786"/>
    <w:rsid w:val="00A719B6"/>
    <w:rsid w:val="00A73F7A"/>
    <w:rsid w:val="00A75B94"/>
    <w:rsid w:val="00A76131"/>
    <w:rsid w:val="00A76B18"/>
    <w:rsid w:val="00A76DE6"/>
    <w:rsid w:val="00A77460"/>
    <w:rsid w:val="00A774E9"/>
    <w:rsid w:val="00A83B28"/>
    <w:rsid w:val="00A84B77"/>
    <w:rsid w:val="00A84C0B"/>
    <w:rsid w:val="00A851D6"/>
    <w:rsid w:val="00A903AF"/>
    <w:rsid w:val="00A9228B"/>
    <w:rsid w:val="00A925D5"/>
    <w:rsid w:val="00A92ED0"/>
    <w:rsid w:val="00A943A8"/>
    <w:rsid w:val="00A9691B"/>
    <w:rsid w:val="00AA2D44"/>
    <w:rsid w:val="00AA4080"/>
    <w:rsid w:val="00AA67B0"/>
    <w:rsid w:val="00AA740B"/>
    <w:rsid w:val="00AA7483"/>
    <w:rsid w:val="00AB16ED"/>
    <w:rsid w:val="00AB1CC3"/>
    <w:rsid w:val="00AB3947"/>
    <w:rsid w:val="00AB3B5D"/>
    <w:rsid w:val="00AB5718"/>
    <w:rsid w:val="00AB5EFC"/>
    <w:rsid w:val="00AB613D"/>
    <w:rsid w:val="00AC0C90"/>
    <w:rsid w:val="00AC5201"/>
    <w:rsid w:val="00AC6641"/>
    <w:rsid w:val="00AC6705"/>
    <w:rsid w:val="00AC78EE"/>
    <w:rsid w:val="00AD14C2"/>
    <w:rsid w:val="00AD260A"/>
    <w:rsid w:val="00AD4251"/>
    <w:rsid w:val="00AD5748"/>
    <w:rsid w:val="00AD6C5B"/>
    <w:rsid w:val="00AD7EF7"/>
    <w:rsid w:val="00AE1224"/>
    <w:rsid w:val="00AE31C2"/>
    <w:rsid w:val="00AE53BB"/>
    <w:rsid w:val="00AF0F1A"/>
    <w:rsid w:val="00AF14F7"/>
    <w:rsid w:val="00AF705F"/>
    <w:rsid w:val="00AF71D5"/>
    <w:rsid w:val="00AF72E2"/>
    <w:rsid w:val="00AF78F8"/>
    <w:rsid w:val="00AF7D00"/>
    <w:rsid w:val="00B01516"/>
    <w:rsid w:val="00B02182"/>
    <w:rsid w:val="00B052BB"/>
    <w:rsid w:val="00B110B2"/>
    <w:rsid w:val="00B1194B"/>
    <w:rsid w:val="00B154B1"/>
    <w:rsid w:val="00B16DE3"/>
    <w:rsid w:val="00B24983"/>
    <w:rsid w:val="00B27E83"/>
    <w:rsid w:val="00B30D64"/>
    <w:rsid w:val="00B31027"/>
    <w:rsid w:val="00B328E6"/>
    <w:rsid w:val="00B33B63"/>
    <w:rsid w:val="00B366BD"/>
    <w:rsid w:val="00B369CD"/>
    <w:rsid w:val="00B43BBA"/>
    <w:rsid w:val="00B44123"/>
    <w:rsid w:val="00B46215"/>
    <w:rsid w:val="00B4657F"/>
    <w:rsid w:val="00B46B83"/>
    <w:rsid w:val="00B47AA0"/>
    <w:rsid w:val="00B50DD1"/>
    <w:rsid w:val="00B51F36"/>
    <w:rsid w:val="00B537DE"/>
    <w:rsid w:val="00B557A1"/>
    <w:rsid w:val="00B57006"/>
    <w:rsid w:val="00B60ABC"/>
    <w:rsid w:val="00B61B4C"/>
    <w:rsid w:val="00B63440"/>
    <w:rsid w:val="00B64462"/>
    <w:rsid w:val="00B707EF"/>
    <w:rsid w:val="00B72B39"/>
    <w:rsid w:val="00B72D88"/>
    <w:rsid w:val="00B75139"/>
    <w:rsid w:val="00B75EFE"/>
    <w:rsid w:val="00B760D2"/>
    <w:rsid w:val="00B8299B"/>
    <w:rsid w:val="00B847DB"/>
    <w:rsid w:val="00B86FF5"/>
    <w:rsid w:val="00B9000A"/>
    <w:rsid w:val="00B9046C"/>
    <w:rsid w:val="00B9156B"/>
    <w:rsid w:val="00B94C2A"/>
    <w:rsid w:val="00B96FB9"/>
    <w:rsid w:val="00BA22F4"/>
    <w:rsid w:val="00BA2B5C"/>
    <w:rsid w:val="00BA3328"/>
    <w:rsid w:val="00BA6596"/>
    <w:rsid w:val="00BA6935"/>
    <w:rsid w:val="00BB0394"/>
    <w:rsid w:val="00BB0DBE"/>
    <w:rsid w:val="00BB3837"/>
    <w:rsid w:val="00BB3D00"/>
    <w:rsid w:val="00BB420D"/>
    <w:rsid w:val="00BB4D08"/>
    <w:rsid w:val="00BB66AA"/>
    <w:rsid w:val="00BB7A94"/>
    <w:rsid w:val="00BC3298"/>
    <w:rsid w:val="00BC3E14"/>
    <w:rsid w:val="00BC7F94"/>
    <w:rsid w:val="00BD15B4"/>
    <w:rsid w:val="00BD25E2"/>
    <w:rsid w:val="00BD2AEE"/>
    <w:rsid w:val="00BD2FAF"/>
    <w:rsid w:val="00BD386B"/>
    <w:rsid w:val="00BD6909"/>
    <w:rsid w:val="00BE260E"/>
    <w:rsid w:val="00BE4406"/>
    <w:rsid w:val="00BE48D1"/>
    <w:rsid w:val="00BE4B32"/>
    <w:rsid w:val="00BE5429"/>
    <w:rsid w:val="00BE6BA0"/>
    <w:rsid w:val="00BF10BF"/>
    <w:rsid w:val="00BF132F"/>
    <w:rsid w:val="00BF1516"/>
    <w:rsid w:val="00BF24B4"/>
    <w:rsid w:val="00BF2D00"/>
    <w:rsid w:val="00BF3255"/>
    <w:rsid w:val="00BF477B"/>
    <w:rsid w:val="00BF573A"/>
    <w:rsid w:val="00C00E5D"/>
    <w:rsid w:val="00C021A1"/>
    <w:rsid w:val="00C033B0"/>
    <w:rsid w:val="00C03CF8"/>
    <w:rsid w:val="00C04DF2"/>
    <w:rsid w:val="00C04EFE"/>
    <w:rsid w:val="00C1026F"/>
    <w:rsid w:val="00C111F3"/>
    <w:rsid w:val="00C11B2E"/>
    <w:rsid w:val="00C11B80"/>
    <w:rsid w:val="00C11C2E"/>
    <w:rsid w:val="00C12B0D"/>
    <w:rsid w:val="00C133CA"/>
    <w:rsid w:val="00C13AEE"/>
    <w:rsid w:val="00C14B9D"/>
    <w:rsid w:val="00C16D23"/>
    <w:rsid w:val="00C2054C"/>
    <w:rsid w:val="00C2465A"/>
    <w:rsid w:val="00C26CE3"/>
    <w:rsid w:val="00C30492"/>
    <w:rsid w:val="00C32367"/>
    <w:rsid w:val="00C33487"/>
    <w:rsid w:val="00C34DF1"/>
    <w:rsid w:val="00C352DF"/>
    <w:rsid w:val="00C35F91"/>
    <w:rsid w:val="00C3638B"/>
    <w:rsid w:val="00C36B60"/>
    <w:rsid w:val="00C37E86"/>
    <w:rsid w:val="00C424FC"/>
    <w:rsid w:val="00C441A1"/>
    <w:rsid w:val="00C44C68"/>
    <w:rsid w:val="00C4784A"/>
    <w:rsid w:val="00C47E16"/>
    <w:rsid w:val="00C50A44"/>
    <w:rsid w:val="00C50FA8"/>
    <w:rsid w:val="00C538F9"/>
    <w:rsid w:val="00C540CF"/>
    <w:rsid w:val="00C55B79"/>
    <w:rsid w:val="00C55D2B"/>
    <w:rsid w:val="00C61C1C"/>
    <w:rsid w:val="00C631A4"/>
    <w:rsid w:val="00C63A3E"/>
    <w:rsid w:val="00C64B87"/>
    <w:rsid w:val="00C66311"/>
    <w:rsid w:val="00C670C6"/>
    <w:rsid w:val="00C717B2"/>
    <w:rsid w:val="00C71ED3"/>
    <w:rsid w:val="00C71EE0"/>
    <w:rsid w:val="00C72473"/>
    <w:rsid w:val="00C745C8"/>
    <w:rsid w:val="00C750E2"/>
    <w:rsid w:val="00C80013"/>
    <w:rsid w:val="00C83B27"/>
    <w:rsid w:val="00C84413"/>
    <w:rsid w:val="00C84ED7"/>
    <w:rsid w:val="00C93BDC"/>
    <w:rsid w:val="00C951F6"/>
    <w:rsid w:val="00C958A0"/>
    <w:rsid w:val="00C96184"/>
    <w:rsid w:val="00C96371"/>
    <w:rsid w:val="00C97065"/>
    <w:rsid w:val="00CA2970"/>
    <w:rsid w:val="00CA36C3"/>
    <w:rsid w:val="00CA39C3"/>
    <w:rsid w:val="00CA426D"/>
    <w:rsid w:val="00CA4EE7"/>
    <w:rsid w:val="00CA567F"/>
    <w:rsid w:val="00CA6E6F"/>
    <w:rsid w:val="00CA7807"/>
    <w:rsid w:val="00CB05B7"/>
    <w:rsid w:val="00CB42A2"/>
    <w:rsid w:val="00CB486E"/>
    <w:rsid w:val="00CB73B7"/>
    <w:rsid w:val="00CB7E6B"/>
    <w:rsid w:val="00CC08A5"/>
    <w:rsid w:val="00CC0A42"/>
    <w:rsid w:val="00CC1CC4"/>
    <w:rsid w:val="00CC44F0"/>
    <w:rsid w:val="00CC55FE"/>
    <w:rsid w:val="00CC7582"/>
    <w:rsid w:val="00CC7D38"/>
    <w:rsid w:val="00CD3DC0"/>
    <w:rsid w:val="00CD4969"/>
    <w:rsid w:val="00CD5579"/>
    <w:rsid w:val="00CD69FE"/>
    <w:rsid w:val="00CD7947"/>
    <w:rsid w:val="00CE0867"/>
    <w:rsid w:val="00CE1DB8"/>
    <w:rsid w:val="00CE2A60"/>
    <w:rsid w:val="00CE36CF"/>
    <w:rsid w:val="00CE3BA7"/>
    <w:rsid w:val="00CE7E5C"/>
    <w:rsid w:val="00CF0594"/>
    <w:rsid w:val="00CF0982"/>
    <w:rsid w:val="00CF2B84"/>
    <w:rsid w:val="00CF5ED8"/>
    <w:rsid w:val="00CF664B"/>
    <w:rsid w:val="00CF77AB"/>
    <w:rsid w:val="00CF7E93"/>
    <w:rsid w:val="00D0006B"/>
    <w:rsid w:val="00D00105"/>
    <w:rsid w:val="00D0050F"/>
    <w:rsid w:val="00D01446"/>
    <w:rsid w:val="00D0197D"/>
    <w:rsid w:val="00D10DD9"/>
    <w:rsid w:val="00D14B94"/>
    <w:rsid w:val="00D14F6A"/>
    <w:rsid w:val="00D175AE"/>
    <w:rsid w:val="00D21DD1"/>
    <w:rsid w:val="00D26F54"/>
    <w:rsid w:val="00D27901"/>
    <w:rsid w:val="00D31A81"/>
    <w:rsid w:val="00D31D92"/>
    <w:rsid w:val="00D33AB6"/>
    <w:rsid w:val="00D354BC"/>
    <w:rsid w:val="00D35CD8"/>
    <w:rsid w:val="00D374AD"/>
    <w:rsid w:val="00D37753"/>
    <w:rsid w:val="00D4052F"/>
    <w:rsid w:val="00D41CD2"/>
    <w:rsid w:val="00D42FF0"/>
    <w:rsid w:val="00D4458D"/>
    <w:rsid w:val="00D4522D"/>
    <w:rsid w:val="00D45F13"/>
    <w:rsid w:val="00D4724E"/>
    <w:rsid w:val="00D51076"/>
    <w:rsid w:val="00D52343"/>
    <w:rsid w:val="00D5436F"/>
    <w:rsid w:val="00D56A23"/>
    <w:rsid w:val="00D61946"/>
    <w:rsid w:val="00D6369C"/>
    <w:rsid w:val="00D645E6"/>
    <w:rsid w:val="00D64F59"/>
    <w:rsid w:val="00D650AC"/>
    <w:rsid w:val="00D65BB5"/>
    <w:rsid w:val="00D66528"/>
    <w:rsid w:val="00D6740E"/>
    <w:rsid w:val="00D70D87"/>
    <w:rsid w:val="00D7107B"/>
    <w:rsid w:val="00D7171D"/>
    <w:rsid w:val="00D7466A"/>
    <w:rsid w:val="00D757A4"/>
    <w:rsid w:val="00D758EE"/>
    <w:rsid w:val="00D77616"/>
    <w:rsid w:val="00D80CC1"/>
    <w:rsid w:val="00D82AA5"/>
    <w:rsid w:val="00D83162"/>
    <w:rsid w:val="00D84D4C"/>
    <w:rsid w:val="00D875D5"/>
    <w:rsid w:val="00D94874"/>
    <w:rsid w:val="00D949DE"/>
    <w:rsid w:val="00D955C4"/>
    <w:rsid w:val="00D96A31"/>
    <w:rsid w:val="00DA1343"/>
    <w:rsid w:val="00DA1F1E"/>
    <w:rsid w:val="00DA276B"/>
    <w:rsid w:val="00DA2925"/>
    <w:rsid w:val="00DA406F"/>
    <w:rsid w:val="00DA4121"/>
    <w:rsid w:val="00DA423F"/>
    <w:rsid w:val="00DB19DA"/>
    <w:rsid w:val="00DB2B8E"/>
    <w:rsid w:val="00DB2E1B"/>
    <w:rsid w:val="00DB36FA"/>
    <w:rsid w:val="00DB4663"/>
    <w:rsid w:val="00DB5835"/>
    <w:rsid w:val="00DC005F"/>
    <w:rsid w:val="00DC00CE"/>
    <w:rsid w:val="00DC0540"/>
    <w:rsid w:val="00DC600C"/>
    <w:rsid w:val="00DC75FB"/>
    <w:rsid w:val="00DC7B5A"/>
    <w:rsid w:val="00DC7C22"/>
    <w:rsid w:val="00DC7CDC"/>
    <w:rsid w:val="00DD1F69"/>
    <w:rsid w:val="00DD2ACB"/>
    <w:rsid w:val="00DD2EA5"/>
    <w:rsid w:val="00DD5322"/>
    <w:rsid w:val="00DD54FD"/>
    <w:rsid w:val="00DD7901"/>
    <w:rsid w:val="00DE1EF9"/>
    <w:rsid w:val="00DE24DD"/>
    <w:rsid w:val="00DE35DC"/>
    <w:rsid w:val="00DE3B79"/>
    <w:rsid w:val="00DE5DAD"/>
    <w:rsid w:val="00DF0310"/>
    <w:rsid w:val="00DF1912"/>
    <w:rsid w:val="00DF1AFF"/>
    <w:rsid w:val="00DF3DB7"/>
    <w:rsid w:val="00DF48C1"/>
    <w:rsid w:val="00DF692A"/>
    <w:rsid w:val="00DF6CB5"/>
    <w:rsid w:val="00DF7424"/>
    <w:rsid w:val="00DF7902"/>
    <w:rsid w:val="00E00C2C"/>
    <w:rsid w:val="00E00F6E"/>
    <w:rsid w:val="00E022B4"/>
    <w:rsid w:val="00E02B68"/>
    <w:rsid w:val="00E040D3"/>
    <w:rsid w:val="00E05890"/>
    <w:rsid w:val="00E0681C"/>
    <w:rsid w:val="00E11571"/>
    <w:rsid w:val="00E13366"/>
    <w:rsid w:val="00E13EC8"/>
    <w:rsid w:val="00E16221"/>
    <w:rsid w:val="00E20BCE"/>
    <w:rsid w:val="00E22383"/>
    <w:rsid w:val="00E2370F"/>
    <w:rsid w:val="00E241D5"/>
    <w:rsid w:val="00E26833"/>
    <w:rsid w:val="00E26E8A"/>
    <w:rsid w:val="00E27BB0"/>
    <w:rsid w:val="00E314C9"/>
    <w:rsid w:val="00E338D4"/>
    <w:rsid w:val="00E33AF7"/>
    <w:rsid w:val="00E34B18"/>
    <w:rsid w:val="00E35F4D"/>
    <w:rsid w:val="00E3617C"/>
    <w:rsid w:val="00E46017"/>
    <w:rsid w:val="00E46847"/>
    <w:rsid w:val="00E47419"/>
    <w:rsid w:val="00E507E6"/>
    <w:rsid w:val="00E5094D"/>
    <w:rsid w:val="00E51161"/>
    <w:rsid w:val="00E544B4"/>
    <w:rsid w:val="00E54FEE"/>
    <w:rsid w:val="00E5697B"/>
    <w:rsid w:val="00E57475"/>
    <w:rsid w:val="00E609A4"/>
    <w:rsid w:val="00E61325"/>
    <w:rsid w:val="00E62E84"/>
    <w:rsid w:val="00E632D0"/>
    <w:rsid w:val="00E651A8"/>
    <w:rsid w:val="00E66743"/>
    <w:rsid w:val="00E70C07"/>
    <w:rsid w:val="00E70F61"/>
    <w:rsid w:val="00E7177D"/>
    <w:rsid w:val="00E72011"/>
    <w:rsid w:val="00E728E2"/>
    <w:rsid w:val="00E73488"/>
    <w:rsid w:val="00E8158A"/>
    <w:rsid w:val="00E819F2"/>
    <w:rsid w:val="00E825CC"/>
    <w:rsid w:val="00E83184"/>
    <w:rsid w:val="00E84735"/>
    <w:rsid w:val="00E86FB7"/>
    <w:rsid w:val="00E874B4"/>
    <w:rsid w:val="00E90684"/>
    <w:rsid w:val="00E93BDB"/>
    <w:rsid w:val="00E957C7"/>
    <w:rsid w:val="00E977E0"/>
    <w:rsid w:val="00E97E42"/>
    <w:rsid w:val="00EA1E4D"/>
    <w:rsid w:val="00EA1F79"/>
    <w:rsid w:val="00EA21CD"/>
    <w:rsid w:val="00EA38BC"/>
    <w:rsid w:val="00EA447E"/>
    <w:rsid w:val="00EA48EE"/>
    <w:rsid w:val="00EA5918"/>
    <w:rsid w:val="00EA6429"/>
    <w:rsid w:val="00EA7BCE"/>
    <w:rsid w:val="00EB021B"/>
    <w:rsid w:val="00EB0C84"/>
    <w:rsid w:val="00EB0D8E"/>
    <w:rsid w:val="00EB2572"/>
    <w:rsid w:val="00EB3CD3"/>
    <w:rsid w:val="00EB4A31"/>
    <w:rsid w:val="00EB725E"/>
    <w:rsid w:val="00EB7285"/>
    <w:rsid w:val="00EC2B03"/>
    <w:rsid w:val="00EC4706"/>
    <w:rsid w:val="00EC67AD"/>
    <w:rsid w:val="00EC67FD"/>
    <w:rsid w:val="00EC7B55"/>
    <w:rsid w:val="00EC7E70"/>
    <w:rsid w:val="00ED0D4C"/>
    <w:rsid w:val="00ED350E"/>
    <w:rsid w:val="00ED3ECC"/>
    <w:rsid w:val="00ED5B30"/>
    <w:rsid w:val="00ED6A18"/>
    <w:rsid w:val="00ED7341"/>
    <w:rsid w:val="00ED7A46"/>
    <w:rsid w:val="00EE7A7D"/>
    <w:rsid w:val="00EF1302"/>
    <w:rsid w:val="00EF3495"/>
    <w:rsid w:val="00EF4445"/>
    <w:rsid w:val="00EF7B6B"/>
    <w:rsid w:val="00EF7E2E"/>
    <w:rsid w:val="00F01ED4"/>
    <w:rsid w:val="00F04685"/>
    <w:rsid w:val="00F05743"/>
    <w:rsid w:val="00F05833"/>
    <w:rsid w:val="00F06C3D"/>
    <w:rsid w:val="00F104C6"/>
    <w:rsid w:val="00F106D0"/>
    <w:rsid w:val="00F137F9"/>
    <w:rsid w:val="00F139C7"/>
    <w:rsid w:val="00F1464A"/>
    <w:rsid w:val="00F1675B"/>
    <w:rsid w:val="00F16EF3"/>
    <w:rsid w:val="00F17734"/>
    <w:rsid w:val="00F21F29"/>
    <w:rsid w:val="00F23AFA"/>
    <w:rsid w:val="00F24778"/>
    <w:rsid w:val="00F260C7"/>
    <w:rsid w:val="00F2631D"/>
    <w:rsid w:val="00F30CF6"/>
    <w:rsid w:val="00F320FB"/>
    <w:rsid w:val="00F321CA"/>
    <w:rsid w:val="00F3479B"/>
    <w:rsid w:val="00F3601F"/>
    <w:rsid w:val="00F37225"/>
    <w:rsid w:val="00F37C24"/>
    <w:rsid w:val="00F37E4A"/>
    <w:rsid w:val="00F43CBD"/>
    <w:rsid w:val="00F45380"/>
    <w:rsid w:val="00F45FBB"/>
    <w:rsid w:val="00F50556"/>
    <w:rsid w:val="00F5197D"/>
    <w:rsid w:val="00F5371A"/>
    <w:rsid w:val="00F55B48"/>
    <w:rsid w:val="00F56629"/>
    <w:rsid w:val="00F56B71"/>
    <w:rsid w:val="00F571D7"/>
    <w:rsid w:val="00F627D9"/>
    <w:rsid w:val="00F62C17"/>
    <w:rsid w:val="00F62DAC"/>
    <w:rsid w:val="00F62E8B"/>
    <w:rsid w:val="00F645DA"/>
    <w:rsid w:val="00F676C3"/>
    <w:rsid w:val="00F732D0"/>
    <w:rsid w:val="00F737A3"/>
    <w:rsid w:val="00F7438F"/>
    <w:rsid w:val="00F75510"/>
    <w:rsid w:val="00F8055A"/>
    <w:rsid w:val="00F828B9"/>
    <w:rsid w:val="00F83B45"/>
    <w:rsid w:val="00F847C9"/>
    <w:rsid w:val="00F85453"/>
    <w:rsid w:val="00F8572C"/>
    <w:rsid w:val="00F857DB"/>
    <w:rsid w:val="00F90B92"/>
    <w:rsid w:val="00F92DDC"/>
    <w:rsid w:val="00F93802"/>
    <w:rsid w:val="00F944C2"/>
    <w:rsid w:val="00F94C1B"/>
    <w:rsid w:val="00F96343"/>
    <w:rsid w:val="00F96899"/>
    <w:rsid w:val="00F97F72"/>
    <w:rsid w:val="00FA1368"/>
    <w:rsid w:val="00FA2D03"/>
    <w:rsid w:val="00FA5792"/>
    <w:rsid w:val="00FA6F39"/>
    <w:rsid w:val="00FB1367"/>
    <w:rsid w:val="00FB1FDF"/>
    <w:rsid w:val="00FB2057"/>
    <w:rsid w:val="00FB2D8D"/>
    <w:rsid w:val="00FB350F"/>
    <w:rsid w:val="00FB4110"/>
    <w:rsid w:val="00FB4C17"/>
    <w:rsid w:val="00FB4E2E"/>
    <w:rsid w:val="00FB6BE2"/>
    <w:rsid w:val="00FC048E"/>
    <w:rsid w:val="00FC0733"/>
    <w:rsid w:val="00FC55CB"/>
    <w:rsid w:val="00FC77B3"/>
    <w:rsid w:val="00FD0247"/>
    <w:rsid w:val="00FD378C"/>
    <w:rsid w:val="00FD5D00"/>
    <w:rsid w:val="00FD71B0"/>
    <w:rsid w:val="00FE1FF0"/>
    <w:rsid w:val="00FE4E53"/>
    <w:rsid w:val="00FE5387"/>
    <w:rsid w:val="00FE5794"/>
    <w:rsid w:val="00FE6EF4"/>
    <w:rsid w:val="00FE77C4"/>
    <w:rsid w:val="00FE7F4F"/>
    <w:rsid w:val="00FF0838"/>
    <w:rsid w:val="00FF3FF4"/>
    <w:rsid w:val="00FF5062"/>
    <w:rsid w:val="00FF6909"/>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3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 w:type="character" w:styleId="Emphasis">
    <w:name w:val="Emphasis"/>
    <w:basedOn w:val="DefaultParagraphFont"/>
    <w:uiPriority w:val="20"/>
    <w:qFormat/>
    <w:rsid w:val="00E507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 w:id="174201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6D95-0D16-4A61-A0FD-DBD8CC61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3826</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Norris, Hannah</dc:creator>
  <cp:keywords/>
  <dc:description/>
  <cp:lastModifiedBy>Green, Ange</cp:lastModifiedBy>
  <cp:revision>2</cp:revision>
  <cp:lastPrinted>2019-10-22T03:43:00Z</cp:lastPrinted>
  <dcterms:created xsi:type="dcterms:W3CDTF">2019-10-22T03:43:00Z</dcterms:created>
  <dcterms:modified xsi:type="dcterms:W3CDTF">2019-10-22T03:43:00Z</dcterms:modified>
</cp:coreProperties>
</file>